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"https://assignbuster.com/10-weeks-of-college/"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10 weeks of college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"https://assignbuster.com/essay-subjects/linguistics/"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Linguistics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English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10 Weeks of College My 10 weeks at the ESL college turned out to be quite interesting. I learned a great deal during this while as well as gathered some good moments with people whom I can call as my friends now. These 10 weeks were indeed the golden times which I can look back at any point in my life and reminiscence with pride and positive emotion. </w:t>
        <w:br/>
        <w:t xml:space="preserve">I enjoyed cooking during this while which was a treat for me. Also I read the book ‘ The Kite Runner’ as well as wrote a personal story which was titled ‘ Water babies’. This was an interesting phase because I thoroughly enjoyed reading books and also writing my own anecdotes. It provided me an opportunity to comprehend literature as well as gain some new information. In addition, I brushed up on my English language during this while. I was able to summarize the story ‘ The good daughter’ by Caroline Hwang which was an interesting exercise. It offered me a chance to understand how good daughters are and what they manifest with regards to their families. I would not forget how I simply loved the idea of cooking during this while which was something of an idealistic routine. </w:t>
        <w:br/>
        <w:t xml:space="preserve">I am sure this was a period of much happiness on my part. I gained so much during these 10 weeks that words would not do much justice to what I really feel. I am glad I passed those 10 weeks at the ESL college with immense ease and satisfaction.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https://assignbuster.com/10-weeks-of-college/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10 weeks of college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linguistics/english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10 weeks of college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weeks of college</dc:title>
  <dc:subject>Linguistics;English</dc:subject>
  <dc:creator>AssignBuster</dc:creator>
  <cp:keywords/>
  <dc:description>I would not forget how I simply loved the idea of cooking during this while which was something of an idealistic routine.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Linguistics;English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