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"https://assignbuster.com/why-you-can-never-give-up-hope/"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you can never give up hope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Many of life’s failures are people who did not realize how close they were to success when they gave up.” -- Thomas Edison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would you try if you knew you were eventually going to succeed?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that it would be easy or just happen without effort.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that you would work and try and fail and try and fail and then succeed.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truth is... you’re already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You’re already at the point of “ just about to succeed.”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if you’re in the dark. Even if you’re at rock bottom. Even if you’re stumbling around clueless right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one thing that makes all the difference between the failures that hold people back and the failures that push people forward.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that’s hope. </w:t>
      </w:r>
    </w:p>
    <w:p>
      <w:pPr>
        <w:pStyle w:val="Quotations"/>
        <w:bidi w:val="0"/>
        <w:spacing w:before="0" w:after="283"/>
        <w:ind w:start="567" w:end="567" w:hanging="0"/>
        <w:jc w:val="start"/>
        <w:rPr/>
      </w:pPr>
      <w:r>
        <w:rPr/>
        <w:t xml:space="preserve">“ </w:t>
      </w:r>
      <w:r>
        <w:rPr/>
        <w:t xml:space="preserve">When you get into a tight place and everything goes against you, till it seems as though you could not hang on a minute longer, never give up then, for that is just the place and time that the tide will turn.” -- Harriet Beecher Stowe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are my 5 Minute Friday thoughts on hope in Episode 381. </w:t>
      </w:r>
    </w:p>
    <w:p>
      <w:pPr>
        <w:pStyle w:val="TextBody"/>
        <w:bidi w:val="0"/>
        <w:spacing w:before="0" w:after="283"/>
        <w:jc w:val="start"/>
        <w:rPr/>
      </w:pPr>
      <w:r>
        <w:rPr/>
        <w:drawing>
          <wp:inline distT="0" distB="0" distL="0" distR="0">
            <wp:extent cx="7200265" cy="1581150"/>
            <wp:effectExtent l="0" t="0" r="0" b="0"/>
            <wp:docPr id="3" name="Object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1" descr="" title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 on , ,  or 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https://assignbuster.com/why-you-can-never-give-up-hope/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Why you can never give up hope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Quotations">
    <w:name w:val="Quotations"/>
    <w:basedOn w:val="Normal"/>
    <w:qFormat/>
    <w:pPr>
      <w:spacing w:lineRule="auto" w:line="480"/>
      <w:ind w:start="567" w:end="567" w:hanging="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you can never give up hope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you can never give up hope</dc:title>
  <dc:subject>Sociology;Communication</dc:subject>
  <dc:creator>AssignBuster</dc:creator>
  <cp:keywords/>
  <dc:description>Even if you are in the dark.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