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"https://assignbuster.com/macbeth-acts-i-iii/"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Macbeth acts i-iii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British 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QUOTES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Prince of Cumberland! That is a step/on which I must fall down, or else o’erleap. (Act I) </w:t>
        <w:br/>
        <w:t xml:space="preserve">Macbeth, Malcolm is now the prince of Cumberland! To become king myself, I’m either going to have to step over him or give up, because he’s in my 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 never/Shall sun that morrow see! (Act I) </w:t>
        <w:br/>
        <w:t xml:space="preserve">Lady Macbeth, Duncan will not live to see another 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Look like the innocent flower,/but be the serpent under’t.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(Act I) </w:t>
        <w:br/>
        <w:t xml:space="preserve">Lady Macbeth, encouraging Macbeth to be more ruthless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Fair is foul and foul is fair. (Act I) </w:t>
        <w:br/>
        <w:t xml:space="preserve">Witches, things are not as they appear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thick my blood, / Stop up th’ access and passage to remorse (Act I) </w:t>
        <w:br/>
        <w:t xml:space="preserve">Lady Macbeth, she’s asking to become emotionally strong like a man in order to do these things that she wants to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hands are of your color, but I shame / To wear a heart so white (Act II) </w:t>
        <w:br/>
        <w:t xml:space="preserve">Lady Macbeth, She is just as guilty as Macbeth but does not feel remorse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this a dagger which I see before me? (Act II) </w:t>
        <w:br/>
        <w:t xml:space="preserve">Macbeth, he is contemplating Duncan’s death and guilt is already taking hold of him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worm that’s fled / Hath nature that in time will venom breed, / No teeth for th’ present.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” </w:t>
      </w:r>
      <w:r>
        <w:rPr/>
        <w:t xml:space="preserve">(Act III) </w:t>
        <w:br/>
        <w:t xml:space="preserve">Macbeth, talking about Fleance and from Fleance will come kings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O, treachery! Fly, good Fleance, fly, fly, fly. (Act III) </w:t>
        <w:br/>
        <w:t xml:space="preserve">Banquo, telling Fleance to run away because the murderers are after him as well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Gentle my lord, sleek o’er your rugged looks; / Be bright and jovial among your guests tonight. (Act III) </w:t>
        <w:br/>
        <w:t xml:space="preserve">Lady Macbeth, Come on, relax, dear. Put on a happy face and look cheerful and agreeable for your guests tonight.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are yet but young in deed. (Act III) </w:t>
        <w:br/>
        <w:t xml:space="preserve">Macbeth, he and Lady Macbeth are still beginners when it comes to crime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 I Questions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main theme of Act I of The Tragedy of Macbeth? </w:t>
        <w:br/>
        <w:t xml:space="preserve">Macbeth defeats Thane of Cawdor, becomes Thane of Cawdor, hears a prediction that he will become king from the witches, his wife decides they will kill Duncan.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Macbeth makes his first appearance, what do we learn about him? </w:t>
        <w:br/>
        <w:t xml:space="preserve">We learn that he had defeated the Thane of Cawdor, pleased the king, and become Thane of Cawdor.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are the elements of a tragedy? </w:t>
        <w:br/>
        <w:t xml:space="preserve">Features noble or out-standing protagonist, emphasizes human greatness, arouses pity, fear, awe, and ends unhappily with destruction of hero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does the play take place? </w:t>
        <w:br/>
        <w:t xml:space="preserve">Scotland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is King Duncan so grateful to Macbeth? </w:t>
        <w:br/>
        <w:t xml:space="preserve">He has defeated the Thane of Cawdor who had become an enemy to the 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Define Dramatic Irony. </w:t>
        <w:br/>
        <w:t xml:space="preserve">the full significance of a character’s words or actions are clear to the audience or reader although unknown to the character.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Macbeth’s character flaw? </w:t>
        <w:br/>
        <w:t xml:space="preserve">Ambition, seeking more power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does King Duncan decide to make Macbeth the Thane of Cawdor? </w:t>
        <w:br/>
        <w:t xml:space="preserve">Because he has defeated the Thane of Cawdor who was an enemy of the 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Macbeth receives his new title of Thane of Cawdor, how does Banquo react? </w:t>
        <w:br/>
        <w:t xml:space="preserve">He is shocked and can’t believe the witches were right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can you infer about King Duncan? What does he value in his thanes? </w:t>
        <w:br/>
        <w:t xml:space="preserve">He values loyalty above all else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does Macbeth have doubts about killing Duncan? </w:t>
        <w:br/>
        <w:t xml:space="preserve">Because Duncan has been cool to him and he is also worried what would happen if he got caught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numbered side notes in The Tragedy of Macbeth help readers understand which aspect of the play? </w:t>
        <w:br/>
        <w:t xml:space="preserve">Help you understand difficult terms or phrases used during Shakespeare’s writing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does Lady Macbeth think Macbeth has little chance of becoming king? </w:t>
        <w:br/>
        <w:t xml:space="preserve">Because he is too kind and good to be ambitious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crime did the Thane of Cawdor commit? </w:t>
        <w:br/>
        <w:t xml:space="preserve">Sold secrets to the Norwegians, treason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Near the end of Act I, why does Macbeth express doubt about murdering the king ? </w:t>
        <w:br/>
        <w:t xml:space="preserve">He worries about getting caught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Macbeth begins to waver in his deadly purpose, what does Lady Macbeth do? </w:t>
        <w:br/>
        <w:t xml:space="preserve">She tells him that she’s doing it anyway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Act I, Lady Macbeth’s remark that her husband is “ too full o’ th’ milk of human kindness” indicates what? </w:t>
        <w:br/>
        <w:t xml:space="preserve">She thinks he is too nice to go after the crown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important role do the witches play in Act I? </w:t>
        <w:br/>
        <w:t xml:space="preserve">They plant the idea in Macbeth’s head that he could 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annotations in The Tragedy of Macbeth are helpful to the reader in what way? </w:t>
        <w:br/>
        <w:t xml:space="preserve">They help the reader understand what is going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 II Questions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Act II, Scene ii, what is Lady Macbeth’s purpose in drugging the servants? </w:t>
        <w:br/>
        <w:t xml:space="preserve">So that they aren’t awake or aware of what happens during the night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Act II, why does Macbeth declare he will “ sleep no more”? </w:t>
        <w:br/>
        <w:t xml:space="preserve">Because he has killed Duncan and feels guilty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does Macbeth really mean when he indicates that the blood on his hands will redden all the seas? </w:t>
        <w:br/>
        <w:t xml:space="preserve">Because the act that he has committed is so monumental that there is not enough water on the earth to wash him clean of the deed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reason does Lady Macbeth give for not killing King Duncan herself? </w:t>
        <w:br/>
        <w:t xml:space="preserve">She kept hearing noises and got scared and then said he looked like her father so she couldn’t do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does Macbeth mean when he says he will “ sleep no more”? </w:t>
        <w:br/>
        <w:t xml:space="preserve">His conscience will not allow him to sleep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does Lady Macbeth mean when she says to Macbeth, “ My hands are of your color, but I shame / To wear a heart so white”? </w:t>
        <w:br/>
        <w:t xml:space="preserve">She is just as guilty but Macbeth needs to man up and stop feeling so guilty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porter’s complaining is ironic because _____________. </w:t>
        <w:br/>
        <w:t xml:space="preserve">He is complaining about what being drunk does to you but he is drunk haha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soon as the murder becomes known, why do Malcolm and Donalbain flee Scotland? </w:t>
        <w:br/>
        <w:t xml:space="preserve">They fear for their life (also they are worried they will be blamed for the murder)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natural disturbances that continue all night—including the screaming and murderous owl, chimneys being blown down, and Duncan’s horses turning wild— symbolize what? </w:t>
        <w:br/>
        <w:t xml:space="preserve">That Macbeth has upset nature but killing the king, things are not as they should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is afraid of “ daggers in men’s smiles” and of being killed? </w:t>
        <w:br/>
        <w:t xml:space="preserve">Donalbain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do Ross and Macduff think King Duncan’s sons have killed their father? </w:t>
        <w:br/>
        <w:t xml:space="preserve">Because they ran away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end of Act II, how does Macduff emphasize his opposition to Macbeth? </w:t>
        <w:br/>
        <w:t xml:space="preserve">He does not attend the coronation of Macbeth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 III Questions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beginning of Act III, Macbeth learns that Banquo will not be returning to the castle until after dark. Why is this good news for him? </w:t>
        <w:br/>
        <w:t xml:space="preserve">Because he now has time to plot Banquo’s murder and tell the murderers the plan and catch Banquo at a bad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does Macbeth decide to kill Banquo? </w:t>
        <w:br/>
        <w:t xml:space="preserve">Because the witches say that Banquo will never be king but his heirs will be kings and Macbeth really isn’t in the mood for any more competition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does Macbeth send along a third murderer to join the first two in killing Banquo? </w:t>
        <w:br/>
        <w:t xml:space="preserve">To make sure it would happen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Macbeth hears that Fleance has escaped the murderers, how does he react? </w:t>
        <w:br/>
        <w:t xml:space="preserve">He is angry and pretty crazy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does Macbeth begin to act so oddly at the banquet? </w:t>
        <w:br/>
        <w:t xml:space="preserve">He sees Banquo’s ghost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banquet, how does Lady Macbeth explain away her husband’s behavior? </w:t>
        <w:br/>
        <w:t xml:space="preserve">She says his behavior is nothing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Macbeth begins talking to Banquo’s ghost, how does Lady Macbeth react? </w:t>
        <w:br/>
        <w:t xml:space="preserve">It’s normal he’s just having a fit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does Hecate intend to ensure Macbeth’s downfall? </w:t>
        <w:br/>
        <w:t xml:space="preserve">By making him over confident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end of Act III, Macbeth plans to visit the witches once more. What does he want to learn? </w:t>
        <w:br/>
        <w:t xml:space="preserve">He wants to know if he can continue being king and about his future and his reign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has Macbeth changed between the beginning of Act I and the end of Act III? </w:t>
        <w:br/>
        <w:t xml:space="preserve">He has gone from being a Noble Thane to a murdering king consumed by ambition and guilt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Vocabulary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Surmise </w:t>
        <w:br/>
        <w:t xml:space="preserve">Imaginings, speculation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Imperial and Sovereign </w:t>
        <w:br/>
        <w:t xml:space="preserve">Of an empire; having supreme authority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Valor </w:t>
        <w:br/>
        <w:t xml:space="preserve">Marked courage or bravery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Liege </w:t>
        <w:br/>
        <w:t xml:space="preserve">Relating to the relationship between a feudal superior and a vassal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Treason </w:t>
        <w:br/>
        <w:t xml:space="preserve">Betrayals of one’s country or oath of loyalty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Perturbation </w:t>
        <w:br/>
        <w:t xml:space="preserve">Anxiety; mental uneasiness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Equivocate </w:t>
        <w:br/>
        <w:t xml:space="preserve">To use terms that have two or more meanings to mislead purposely or decieve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Augment </w:t>
        <w:br/>
        <w:t xml:space="preserve">Make greater, enlarge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Predominance </w:t>
        <w:br/>
        <w:t xml:space="preserve">Superiority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Palpable </w:t>
        <w:br/>
        <w:t xml:space="preserve">Able to be touched or felt, clear to the mind, plain to see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Stealthy </w:t>
        <w:br/>
        <w:t xml:space="preserve">Behaving, done, or made in a cautious manner, as to not be seen or heard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Predominant </w:t>
        <w:br/>
        <w:t xml:space="preserve">Foremost, powerful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Malevolence </w:t>
        <w:br/>
        <w:t xml:space="preserve">Ill will, spitefulness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Indissoluble </w:t>
        <w:br/>
        <w:t xml:space="preserve">Not able to be dissolved or undone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Infirm </w:t>
        <w:br/>
        <w:t xml:space="preserve">Physical or mental defect, illness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https://assignbuster.com/macbeth-acts-i-iii/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Macbeth acts i-iii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british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Macbeth acts i-iii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 acts i-iii</dc:title>
  <dc:subject>Literature;British Literature</dc:subject>
  <dc:creator>AssignBuster</dc:creator>
  <cp:keywords/>
  <dc:description>Macbeth, he and Lady Macbeth are still beginners when it comes to crime Act I Questions What is the main theme of Act I of The Tragedy of Macbeth?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Literature;British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