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"https://assignbuster.com/analyze-the-sinners-in-the-hands-of-an-angry-god-essay/"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Analyze the sinners in the hands of an angry god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Anger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Sinners in the hands of an Angry God Jonathan Edwards shows great anger in this sermon through the use of metaphors, personification, and diction. He uses a variety of metaphors to show the dark tone of this sermon. " would have no more influence to uphold you and keep you out of hell, than a spider's web would have to stop a falling rock. ". This explains how nothing is holding you from hell; that if you make a mistake, you will fall to hell like a rock through a spider web. keeps the arrow one moment from being made drunk with your blood. " Make one mistake and an arrow may absorb the blood inside you; this is what that metaphor is showing. Within the sermon Edwards shows a great use of personification to create a live feeling of terror. " and justice bends the arrow at your heart". He is showing that justice will get you, no matter what, if you do something wrong. " the world would spew you out".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It gives the world a human like reflex to vomit you off earth if you comit a sin or crime. Jonathan uses many similes to explode his anger in this sermon. " your destruction would come like a whirlwind". Edwards is showing that if you were to do something wrong you will be destroyed like a whirlwind destroys towns. " Your wickedness makes you as it were heavy as lead". This explains how you will be as heavy as lead and fall to the pits of fiery hell.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https://assignbuster.com/analyze-the-sinners-in-the-hands-of-an-angry-god-essay/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Analyze the sinners in the hands of an 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ang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Analyze the sinners in the hands of an angry god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Analyze the sinners in the hands of an angry god essay</dc:title>
  <dc:subject>Experience;Anger</dc:subject>
  <dc:creator>AssignBuster</dc:creator>
  <cp:keywords/>
  <dc:description>He uses a variety of metaphors to show the dark tone of this sermon." would have no more influence to uphold you and keep you out of hell, than a spi...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Experience;Anger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