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"https://assignbuster.com/the-twilight-saga-4-breaking-dawn-preface/"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twilight saga 4: breaking dawn preface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Movie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 longer just a nightmare, the line of black advanced on us through the icy mist stirred up by their feet.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We're going to die, I thought in panic. I was desperate for the precious one I guarded, but even to think of that was a lapse in attention I could not afford.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ghosted closer, their dark robes billowing slightly with the movement. I saw their hands curl into bone-colored claws. They drifted apart, angling to come at us from all sides. We were outnumbered. It was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then, like a burst of light from a flash, the whole scene was different. Yet nothing changed - the Volturi still stalked toward us, poised to kill. All that really changed was how the picture looked to me. Suddenly, I was hungry for it. I wanfed them to charge. The panic changed to bloodlust as I crouched forward, a smile on my face, and a growl ripped through my bared teeth.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https://assignbuster.com/the-twilight-saga-4-breaking-dawn-preface/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twilight saga 4: breaking dawn prefa...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mov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twilight saga 4: breaking dawn preface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twilight saga 4: breaking dawn preface</dc:title>
  <dc:subject>Entertainment;Movie</dc:subject>
  <dc:creator>AssignBuster</dc:creator>
  <cp:keywords/>
  <dc:description>I was desperate for the precious one I guarded, but even to think of that was a lapse in attention I could not afford.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Entertainment;Movie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