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"https://assignbuster.com/good-example-of-generation-y-tattoos-millennials-drawn-in-as-interest-in-body-art-jumps-essay/"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generation y tattoos: millennials drawn in as interest in body ar...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Women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rise of tattoo popularity </w:t>
        <w:br/>
        <w:t xml:space="preserve">- Millennials between 18 to 29 years have a high preference for tattoos. </w:t>
        <w:br/>
        <w:t xml:space="preserve">- 9% of people between 18 and 24 and 32% between 25 to 29 years have at least one tattoo. </w:t>
        <w:br/>
        <w:t xml:space="preserve">- Media and tattoo popularity </w:t>
        <w:br/>
        <w:t xml:space="preserve">- Television shows </w:t>
        <w:br/>
        <w:t xml:space="preserve">- " Miami Ink," " NY Ink," and " Ink Master" were very popular in the United States. </w:t>
        <w:br/>
        <w:t xml:space="preserve">- The show " LA Ink," premiered in 2007 receiving a 2. 9 million viewership. </w:t>
        <w:br/>
        <w:t xml:space="preserve">- " LA Ink" made tattoo shops a less scary experience. </w:t>
        <w:br/>
        <w:t xml:space="preserve">- Celebrity influence </w:t>
        <w:br/>
        <w:t xml:space="preserve">- Youth’s uptake for tattoos is influenced by celebrities. </w:t>
        <w:br/>
        <w:t xml:space="preserve">- Women between 18 and 25 years prefer celebrity copycat tattoos. </w:t>
        <w:br/>
        <w:t xml:space="preserve">- Rihanna, Angelina Jolie, and Megan Fox have a heavy influence on tattoo trends. </w:t>
        <w:br/>
        <w:t xml:space="preserve">- Meaningful tattoos </w:t>
        <w:br/>
        <w:t xml:space="preserve">- 9 out of 10 people prefer meaningful love themed tattoos. </w:t>
        <w:br/>
        <w:t xml:space="preserve">- Media have alleviated the fear of infections by educating people on the sterilization processes in tattoo shops. </w:t>
        <w:br/>
        <w:t xml:space="preserve">- Tattoo stigma </w:t>
        <w:br/>
        <w:t xml:space="preserve">- Negative stereotyping persists on tattooed people </w:t>
        <w:br/>
        <w:t xml:space="preserve">- Zahalan, the owner of Yonge Street Tattoos, received negative comments for wearing tattoos </w:t>
        <w:br/>
        <w:t xml:space="preserve">- A shopper got kicked out of Yorkville for sporting tattoos </w:t>
        <w:br/>
        <w:t xml:space="preserve">- Tattoo stigma is on the decline in recent years </w:t>
        <w:br/>
        <w:t xml:space="preserve">- Older age groups are becoming receptive to tattoos; 12% of people between 40 to 49 years and 6% of those between 50 and 64 have tattoos. </w:t>
        <w:br/>
        <w:t xml:space="preserve">- Women in the middle age group are going for the first tattoo. </w:t>
        <w:br/>
        <w:t xml:space="preserve">- Tattoo Removal </w:t>
        <w:br/>
        <w:t xml:space="preserve">- Tattoo removal requests have risen by 32% between 2011 and 2012. </w:t>
        <w:br/>
        <w:t xml:space="preserve">- Reasons for tattoo removal </w:t>
        <w:br/>
        <w:t xml:space="preserve">- Wrong tattoo decisions made under the influence of drugs </w:t>
        <w:br/>
        <w:t xml:space="preserve">- Outgrowing of tattoo meanings by clients </w:t>
        <w:br/>
        <w:t xml:space="preserve">- Tattoo removal procedures cost between $100 and $300 per session. </w:t>
        <w:br/>
        <w:t xml:space="preserve">- Advancements in tattoo removal technology have insured against the risk of scarring and bleeding. </w:t>
        <w:br/>
        <w:t xml:space="preserve">- Cheap tattoo removal procedures pose the risk of scarring to clients.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https://assignbuster.com/good-example-of-generation-y-tattoos-millennials-drawn-in-as-interest-in-body-art-jumps-essay/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example of generation y tattoos: mi...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wom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generation y tattoos: millennials drawn in as interest in body ar...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generation y tattoos: millennials drawn in as interest in body ar...</dc:title>
  <dc:subject>Sociology;Women</dc:subject>
  <dc:creator>AssignBuster</dc:creator>
  <cp:keywords/>
  <dc:description>The rise of tattoo popularity - Millennials between 18 to 29 years have a high preference for tattoos.- 9% of people between 18 and 24 and 32% between...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