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"https://assignbuster.com/stages-of-development/"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Stages of development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Establishing an equilibrium of understanding after disequilibrium occurs as the result of new information is the mechanism that actually helps a child grow. Piaget divided development into a Sensorimotor Stage (birth to age 2), a Preoperational Stage (ages 2-7), a Concrete Operational Stage (ages 7-11), and a Formal Operational Stage (ages 11- adult). Each stage is marked by certain abilities, such as the ability to understand the conservation of mater or the ability for hypothetical thinking. </w:t>
        <w:br/>
        <w:t xml:space="preserve">Erikson’s work closely resembles Piaget’s, but it is showing the development of a person’s social intelligence and self-awareness, not cognitive ability. Erikson believed that we went through eight different levels of psychosocial development, each one possessing a unique crisis for the individual’s understanding of who they are and where they fit into society. Stage 1 is Trust v. Mistrust, Stage 2 is Autonomy v. Doubt, Stage 3 is Initiative v. Guilt, Stage 4 is Industry v. Inferiority, Stage 5 is Identity v. Role Confusion, Stage 6 is Intimacy v. Isolation, Stage 7 is Generativity v. Self-absorption and Stage 8 is Integrity v. Despair. Erikson suggests that if the conflict of each stage is not successfully resolved, the final adult will be a person that has emotional baggage. They will have a difficult time reconciling conflicting feelings that should have been resolved at an earlier stage. </w:t>
        <w:br/>
        <w:t xml:space="preserve">Both of these theories are as relevant today as they have ever been. Students may use different technology and have a different social environment than they once did, but they still must follow these stages of development in order to be fully functional human beings.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https://assignbuster.com/stages-of-development/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Stages of development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Stages of development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development</dc:title>
  <dc:subject>Science;Social Science</dc:subject>
  <dc:creator>AssignBuster</dc:creator>
  <cp:keywords/>
  <dc:description>Piaget divided development into a Sensorimotor Stage, a Preoperational Stage, a Concrete Operational Stage, and a Formal Operational Stage.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