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"https://assignbuster.com/life-span-development/"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Life span development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Life Span Development </w:t>
        <w:br/>
        <w:t xml:space="preserve">The objective of this paper is to study love and divorce in a society with reference to life span development. </w:t>
        <w:br/>
        <w:t xml:space="preserve">Introduction </w:t>
        <w:br/>
        <w:t xml:space="preserve">A person goes through many developmental stages through out life. </w:t>
        <w:br/>
        <w:t xml:space="preserve">Each experience of a person has an impact on the life of a person. </w:t>
        <w:br/>
        <w:t xml:space="preserve">Love and marriage are two of the most important parts of young adulthood. </w:t>
        <w:br/>
        <w:t xml:space="preserve">Divorce results from many different factors and has a severe impact on the lives of the people involved. </w:t>
        <w:br/>
        <w:t xml:space="preserve">Body </w:t>
        <w:br/>
        <w:t xml:space="preserve">Childhood </w:t>
        <w:br/>
        <w:t xml:space="preserve">According to Erikson’s theory of socio-emotional Development, a person has to go through four different stages before reaching adolescence. </w:t>
        <w:br/>
        <w:t xml:space="preserve">These stages include Trust vs. Mistrust; Autonomy vs. Shame and Doubt; Initiative vs. Guilt; and Accomplishment/Industry vs. Inferiority (Rosenthal, Gurney, &amp; Moore, 1981). </w:t>
        <w:br/>
        <w:t xml:space="preserve">John Piaget suggests a similar theory. According to him, by the time a child reaches adolescence, s/he has developed the ability to think in terms of reality, make decisions based on his or her own perception, and to observe the environment (Piaget, 1997). </w:t>
        <w:br/>
        <w:t xml:space="preserve">Adolescence and Young Adulthood </w:t>
        <w:br/>
        <w:t xml:space="preserve">Children go through many physical and emotional changes and these years play a very important role in the lives of individuals as its effects last for the rest of the life. </w:t>
        <w:br/>
        <w:t xml:space="preserve">According to Erik Erikson’s theory of socio-emotional development, a person develops skills, self-esteem, confidence, a sense of responsibility, and learns about love and family values (Rosenthal, Gurney, &amp; Moore, 1981). </w:t>
        <w:br/>
        <w:t xml:space="preserve">By the time a person reaches young adulthood, a person focuses more on interpersonal relationships and looks for a partner to commit to, which increases a sense of belonging. Erikson calls this stage Intimacy vs. Isolation (Rosenthal, Gurney, &amp; Moore, 1981). </w:t>
        <w:br/>
        <w:t xml:space="preserve">A study concludes that romantic love in young adults consist three main factors: connectedness, attraction, and painful love (Seiffge-Krenke, Shulman, &amp; Kiessinger, 2001). </w:t>
        <w:br/>
        <w:t xml:space="preserve">The relationship of a person with parents, the marital status of parents, and a number of other factors related to different stages of development, have a significant effect on the romantic love of young adults (Seiffge-Krenke, Shulman, &amp; Kiessinger, 2001). </w:t>
        <w:br/>
        <w:t xml:space="preserve">Love and Divorce in Society </w:t>
        <w:br/>
        <w:t xml:space="preserve">Selecting a life partner is one of the most important decisions of young adults and has a significant influence on the life of a person. </w:t>
        <w:br/>
        <w:t xml:space="preserve">Social Penetration is a term used to define relationships that move from liking to greater closeness and intimacy (Altman &amp; Taylor, 1973). </w:t>
        <w:br/>
        <w:t xml:space="preserve">Studies have shown that less attractive people look for less attractive people to avoid being rejected by people who are better looking (Atkinson, Hilgard, &amp; Atkinson, 1983). </w:t>
        <w:br/>
        <w:t xml:space="preserve">According to Zick Rubin, “ love is an attitude held by a person toward a particular other person, involving predispositions to think, feel, and behave in certain ways toward that other person” (Rubin, 1970, pp. 265). </w:t>
        <w:br/>
        <w:t xml:space="preserve">A study reveals that women who havent expereinced intimacy in college are more likely to get a divorce in midlife compared to women who had an intimate relationship in college (Weinberger, Hofstein, &amp; Whitbourne, 2009). </w:t>
        <w:br/>
        <w:t xml:space="preserve">Factors that lead to a divorce include lack of intimacy and communication (Wynne &amp; Wynne, 1986). </w:t>
        <w:br/>
        <w:t xml:space="preserve">The rate of divorce is higher among the young couple compared to adult couples because younger couple expect more from each other (Seiler, 2002). </w:t>
        <w:br/>
        <w:t xml:space="preserve">Conclusion </w:t>
        <w:br/>
        <w:t xml:space="preserve">The developmental stages spreading throughout the life span of a person play an important role in the decision making and future of a person. </w:t>
        <w:br/>
        <w:t xml:space="preserve">The past experiences of a person have a significant impact on the future love, marriage, divorce of an individual. </w:t>
        <w:br/>
        <w:t xml:space="preserve">References </w:t>
        <w:br/>
        <w:t xml:space="preserve">Altman, I., &amp; Taylor, D. A. (1973). Social penetration: the development of interpersonal relationships. New York: Holt, Rinehart, and Winston. </w:t>
        <w:br/>
        <w:t xml:space="preserve">Atkinson, R. L., Hilgard, E. R., &amp; Atkinson, R. C. (1983). Introduction to Psychology. New York: harcourt Brace Jovanovich. </w:t>
        <w:br/>
        <w:t xml:space="preserve">Piaget, J. (1997). Readings on the development of children. Development and learning , pp. 20-28. </w:t>
        <w:br/>
        <w:t xml:space="preserve">Rosenthal, D. A., Gurney, R. M., &amp; Moore, S. M. (1981). From trust on intimacy: A new inventory for examining Erikcon's stages of psychological development. Journal of Youth and Adolescence , 525-537. </w:t>
        <w:br/>
        <w:t xml:space="preserve">Rubin, Z. (1970). Measurement of Romantic Love. Jouornal of personality and Social Psychology , 265-273. </w:t>
        <w:br/>
        <w:t xml:space="preserve">Seiffge-Krenke, I., Shulman, S., &amp; Kiessinger, N. (2001). Adolescent precursors of romantic relationships in young adulthood. Journal of Social and Personal Relationships , 327-346. </w:t>
        <w:br/>
        <w:t xml:space="preserve">Seiler, N. (2002). Is teen marriage a solution. Retrieved September 21, 2010, from CLASP: http://www. clasp. org/admin/site/publications_archive/files/0087. pdf </w:t>
        <w:br/>
        <w:t xml:space="preserve">Weinberger, M. I., Hofstein, Y., &amp; Whitbourne, S. K. (2009). Intimacy in young adulthood as a predictor of dovorce in midlife. PubMed Central , 551-557. </w:t>
        <w:br/>
        <w:t xml:space="preserve">Wynne, L. C., &amp; Wynne, A. R. (1986). The quest for intimacy. Journal of marital and Family Therapy , 383-394.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https://assignbuster.com/life-span-development/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Life span development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span development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span development</dc:title>
  <dc:subject>Science;Social Science</dc:subject>
  <dc:creator>AssignBuster</dc:creator>
  <cp:keywords/>
  <dc:description>The relationship of a person with parents, the marital status of parents, and a number of other factors related to different stages of development, ha...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