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"https://assignbuster.com/win-2000-12349/"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Win 2000 12349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----------------------------------------------------------------------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Getting Ready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Windows 2000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Readme: Web Version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March 3, 1999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----------------------------------------------------------------------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Corporation, 1999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 this file for important information on using this course.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------------------------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to Use This Document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------------------------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read this file online, maximize Windows Notepad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the PAGE DOWN and PAGE UP keys. You can also print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file in any Windows-based word processing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 by clicking Print on the File menu.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---------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---------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compact disc contains all of the files required to complete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modules in this course.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following table describes the contents.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or folder Description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------------------------------------------------------------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default. htm File required to open the Web page.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readme. txt File that explains how to install Microsoft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Explorer version 4. 01 and open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 Materials Web page.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webfiles Web page files.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view the contents of this course, you will need: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A computer running Windows 95, Windows 98, Windows NT 4. 0, or Windows 2000.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A VGA or Super VGA (SVGA) monitor capable of displaying 256 colors.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Color recommended.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Microsoft Internet Explorer version 4. 0 or higher.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best results: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Configure your monitor for 800 x 600 resolution and for True Color.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Under Settings on the Start menu, set the taskbar to Auto hide.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Install Microsoft Internet Explorer 4. 01: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Visit the Microsoft Internet Explorer download site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microsoft. com/windows/ie/download/default. asp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start the course: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Display the contents of the C: drive.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In the MOC folder, open the nt1555a folder, and double-click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default. htm.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https://assignbuster.com/win-2000-12349/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Win 2000 12349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 2000 12349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 2000 12349</dc:title>
  <dc:subject>Technology;Computer</dc:subject>
  <dc:creator>AssignBuster</dc:creator>
  <cp:keywords/>
  <dc:description>File or folder Description - default.htm File required to open the Web page.readme.txt File that explains how to install Microsoft Internet Explorer v...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