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"https://assignbuster.com/advantages-of-using-computers/"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Advantages of using computers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The use of computers is a major issue for students in today's generation. Students entering a college or university now have the option of taking many of their courses online. There Is a great deal of controversy over this Issue because many people believe It will compromise the quality of education. The fact that students can receive an education from their own home Is definitely a convenience, but the students usually fall to consider the consequences. </w:t>
      </w:r>
    </w:p>
    <w:p>
      <w:pPr>
        <w:pStyle w:val="TextBody"/>
        <w:bidi w:val="0"/>
        <w:spacing w:before="0" w:after="283"/>
        <w:jc w:val="start"/>
        <w:rPr/>
      </w:pPr>
      <w:r>
        <w:rPr/>
        <w:t xml:space="preserve">Although they will be keeping up with the rest of the world while taking advantage of technological advances they will risk Ewing left behind by their peers because they will actually be compromising their education. Taking classes online is an option that a growing number of students are taking advantage of. These classes are making a college education available for students who are not able to attend a traditional university or college. They have the option of taking classes online without a major disturbance to their everyday lives. </w:t>
      </w:r>
    </w:p>
    <w:p>
      <w:pPr>
        <w:pStyle w:val="TextBody"/>
        <w:bidi w:val="0"/>
        <w:spacing w:before="0" w:after="283"/>
        <w:jc w:val="start"/>
        <w:rPr/>
      </w:pPr>
      <w:r>
        <w:rPr/>
        <w:t xml:space="preserve">Many parents who want to continue their education find this very helpful, but there are many other students who also take advantage of the education they can receive room their home computer. It seems like a logical decision to take the same classes offered at major colleges and universities without the hassle of driving to the campus, changing classes, and trying to arrange a schedule without too much time to kill between classes. We live In a world where technology Is rapidly Increasing, and new discoveries are being made every day. Computers have become a common piece of equipment in homes all over the united States. </w:t>
      </w:r>
    </w:p>
    <w:p>
      <w:pPr>
        <w:pStyle w:val="TextBody"/>
        <w:bidi w:val="0"/>
        <w:spacing w:before="0" w:after="283"/>
        <w:jc w:val="start"/>
        <w:rPr/>
      </w:pPr>
      <w:r>
        <w:rPr/>
        <w:t xml:space="preserve">The ability to operate a computer is necessary for entering into the job field. After skimming the help wanted ads in a local newspaper, it is easy to see why a computer illiterate person may get discouraged. The majority of careers in today's society revolve around technology. As this computer age takes over, companies are faced with a difficult decision; they can either get rid or old employees who don't have the ability to keep up with the rapid changes In technology, or they can spend a great deal of money to train current employees and keep them up to date. Countless adults have been left behind by this new 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https://assignbuster.com/advantages-of-using-computers/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Advantages of using computers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Advantages of using computers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of using computers</dc:title>
  <dc:subject>Technology;Computer</dc:subject>
  <dc:creator>AssignBuster</dc:creator>
  <cp:keywords/>
  <dc:description>They have the option of taking classes online without a major disturbance to their everyday lives.</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