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"https://assignbuster.com/chemical-reactions/"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Chemical reactions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Chemical Reactions: Combustion: Lab Worksheet and Rubric Before You Begin: You may either copy and paste this document into a word processing program of your choice or print this page. Procedure: </w:t>
      </w:r>
    </w:p>
    <w:p>
      <w:pPr>
        <w:pStyle w:val="TextBody"/>
        <w:bidi w:val="0"/>
        <w:jc w:val="both"/>
        <w:rPr/>
      </w:pPr>
      <w:r>
        <w:rPr/>
        <w:t xml:space="preserve">1. Iron (IIII) and copper (II) sulfate solution Fill a small test tube halfway with copper (II) sulfate solution. Add a 2. 0 gram iron rod to the solution and observe the reaction. </w:t>
      </w:r>
    </w:p>
    <w:p>
      <w:pPr>
        <w:pStyle w:val="TextBody"/>
        <w:bidi w:val="0"/>
        <w:jc w:val="both"/>
        <w:rPr/>
      </w:pPr>
      <w:r>
        <w:rPr/>
        <w:t xml:space="preserve">2. Lead (II) nitrate and potassium iodide solutions Pour about 2. 0 mL of lead (II) nitrate into the test tube. Add 5 to 10 drops of potassium iodide solution to the test tube and record your observations of the reaction. </w:t>
      </w:r>
    </w:p>
    <w:p>
      <w:pPr>
        <w:pStyle w:val="TextBody"/>
        <w:bidi w:val="0"/>
        <w:jc w:val="both"/>
        <w:rPr/>
      </w:pPr>
      <w:r>
        <w:rPr/>
        <w:t xml:space="preserve">3. Magnesium metal and hydrochloric acid solution Place one scoop of magnesium turnings into the test tube. Add hydrochloric acid slowly and observe the reaction. Next, place a burning splint near the mouth of the test tube to test for the presence of hydrogen gas. </w:t>
      </w:r>
    </w:p>
    <w:p>
      <w:pPr>
        <w:pStyle w:val="TextBody"/>
        <w:bidi w:val="0"/>
        <w:jc w:val="both"/>
        <w:rPr/>
      </w:pPr>
      <w:r>
        <w:rPr/>
        <w:t xml:space="preserve">4. Electrolysis of water Use a U-tube with electrodes at each end, connected to a battery. Fill the U-tube with water. Turning on the battery, observe the results at each electrode. Next, test for hydrogen and oxygen gas produced at each end of the tube.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5. Burning magnesium  Place magnesium ribbon in a clean crucible (on a clay triangle above a Bunsen burner). Heat until the magnesium begins to burn. Data and Observations: Complete a data table that includes a prediction of reaction type (single replacement, double replacement, synthesis, decomposition, or combustion), observations, and identification of reaction type for each reaction in the lab.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https://assignbuster.com/chemical-reactions/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Chemical reactions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Chemical reactions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</dc:title>
  <dc:subject>Science;Chemistry</dc:subject>
  <dc:creator>AssignBuster</dc:creator>
  <cp:keywords/>
  <dc:description>Add 5 to 10 drops of potassium iodide solution to the test tube and record your observations of the reaction.3.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