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"https://assignbuster.com/example-of-essay-on-this-represents-the-idea-of-prana-or-life-force-connected-with-the-breath/"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essay on this represents the idea of prana or life-force connected wit...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Animals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- Animals </w:t>
        <w:br/>
        <w:t xml:space="preserve">- Paleolithic style </w:t>
        <w:br/>
        <w:t xml:space="preserve">- Animals are naturalistic on profile; </w:t>
        <w:br/>
        <w:t xml:space="preserve">- Drawings are made with contour lines; </w:t>
        <w:br/>
        <w:t xml:space="preserve">- Neolithic style </w:t>
        <w:br/>
        <w:t xml:space="preserve">- Repeated abstract motifs </w:t>
        <w:br/>
        <w:t xml:space="preserve">- Drawings on vessels. </w:t>
        <w:br/>
        <w:t xml:space="preserve">- General category – fantasy </w:t>
        <w:br/>
        <w:t xml:space="preserve">- People depicted in head and lower half of body in profile with eye, upper torso and arms in the frontal pose. </w:t>
        <w:br/>
        <w:t xml:space="preserve">- Common </w:t>
        <w:br/>
        <w:t xml:space="preserve">- Horizontal structures made of stone (pyramids, ziggurats). </w:t>
        <w:br/>
        <w:t xml:space="preserve">- Anthropomorphic compositions on decorations. </w:t>
        <w:br/>
        <w:t xml:space="preserve">- Different </w:t>
        <w:br/>
        <w:t xml:space="preserve">- Ziggurats had ramps leading up, pyramids didn’t. </w:t>
        <w:br/>
        <w:t xml:space="preserve">- Architecture of Mesopotamia had a lot of bronze elements and decorations, Egyptian didn’t.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General category - decorative </w:t>
        <w:br/>
        <w:t xml:space="preserve">- Description - sophisticated vessels of cast bronze with elegant shapes of animals. </w:t>
        <w:br/>
        <w:t xml:space="preserve">- Contrapposto position </w:t>
        <w:br/>
        <w:t xml:space="preserve">- Horizontal axes are not parallel </w:t>
        <w:br/>
        <w:t xml:space="preserve">- The sculpture fully leans only on one foot. </w:t>
        <w:br/>
        <w:t xml:space="preserve">- Altered column shapes and bases (curves instead of perfect horizontal and vertical lines) to suit the long-distance visual effect. </w:t>
        <w:br/>
        <w:t xml:space="preserve">- Harmonious ratios of 4 to 9. </w:t>
        <w:br/>
        <w:t xml:space="preserve">- Romans used posts to support their sculptures. </w:t>
        <w:br/>
        <w:t xml:space="preserve">- Lines are smooth and thin; </w:t>
        <w:br/>
        <w:t xml:space="preserve">- Shapes are natural; </w:t>
        <w:br/>
        <w:t xml:space="preserve">- The horse is in motion. </w:t>
        <w:br/>
        <w:t xml:space="preserve">- Soft texture; </w:t>
        <w:br/>
        <w:t xml:space="preserve">- Thin straight lines with lots of folds </w:t>
        <w:br/>
        <w:t xml:space="preserve">- Shape is undefined due to a big number of folds. </w:t>
        <w:br/>
        <w:t xml:space="preserve">- Asymmetric </w:t>
        <w:br/>
        <w:t xml:space="preserve">- Drapery looks light. </w:t>
        <w:br/>
        <w:t xml:space="preserve">- Buddhist follower worship by meeting at temples and enjoying the fellowship of other Buddhists and meditation. </w:t>
        <w:br/>
        <w:t xml:space="preserve">- Surrounding is minimalistic and natural. </w:t>
        <w:br/>
        <w:t xml:space="preserve">- Shiva has 4 hands. </w:t>
        <w:br/>
        <w:t xml:space="preserve">- Left leg is lifted </w:t>
        <w:br/>
        <w:t xml:space="preserve">- Face of the god is stoic </w:t>
        <w:br/>
        <w:t xml:space="preserve">- Work is made of hard shaped figures (squares and circles). Negative shape is irregular. </w:t>
        <w:br/>
        <w:t xml:space="preserve">- Lines are harsh and straight. Curves appear only on statues of the top levels. </w:t>
        <w:br/>
        <w:t xml:space="preserve">- The work looks very heavy. </w:t>
        <w:br/>
        <w:t xml:space="preserve">- Geometric ornaments. </w:t>
        <w:br/>
        <w:t xml:space="preserve">- Floral Patterns </w:t>
        <w:br/>
        <w:t xml:space="preserve">- Calligraphy </w:t>
        <w:br/>
        <w:t xml:space="preserve">- It is is a semicircular niche in the wall of a mosque pointing to the Mecca. It is used during Muslims’ prayers. </w:t>
        <w:br/>
        <w:t xml:space="preserve">- It is decorated by 2 columns and an arch. </w:t>
        <w:br/>
        <w:t xml:space="preserve">- They are usually portrayed with nimbus. </w:t>
        <w:br/>
        <w:t xml:space="preserve">- Figures are static. </w:t>
        <w:br/>
        <w:t xml:space="preserve">- Space is depicted without perspective. </w:t>
        <w:br/>
        <w:t xml:space="preserve">- It is depicted so because drawing technic was poor (they didn’t have knowledge of perspective). </w:t>
        <w:br/>
        <w:t xml:space="preserve">20. </w:t>
        <w:br/>
        <w:t xml:space="preserve">- In the Church of St. Madeleine in Burgundia (Saint Madeline Cathedral Vazelay France) </w:t>
        <w:br/>
        <w:t xml:space="preserve">- The figure of Christ is very big </w:t>
        <w:br/>
        <w:t xml:space="preserve">- The Crist laps are turned to the left. </w:t>
        <w:br/>
        <w:t xml:space="preserve">23. </w:t>
        <w:br/>
        <w:t xml:space="preserve">- pointed arch </w:t>
        <w:br/>
        <w:t xml:space="preserve">- rib vault </w:t>
        <w:br/>
        <w:t xml:space="preserve">- buttresses </w:t>
        <w:br/>
        <w:t xml:space="preserve">24. </w:t>
        <w:br/>
        <w:t xml:space="preserve">- High concentration on details’ quality (Domenico Ghirlandaio, The Birth of the Virgin Mary) </w:t>
        <w:br/>
        <w:t xml:space="preserve">- Religious themes are dominating (Giotto: The Lamentation) </w:t>
        <w:br/>
        <w:t xml:space="preserve">25. </w:t>
        <w:br/>
        <w:t xml:space="preserve">- Rise of humanism. </w:t>
        <w:br/>
        <w:t xml:space="preserve">- Renovation of religion. </w:t>
        <w:br/>
        <w:t xml:space="preserve">26. </w:t>
        <w:br/>
        <w:t xml:space="preserve">- Intense emotions </w:t>
        <w:br/>
        <w:t xml:space="preserve">- Exaggerated lighting </w:t>
        <w:br/>
        <w:t xml:space="preserve">- Dynamic movement </w:t>
        <w:br/>
        <w:t xml:space="preserve">27. </w:t>
        <w:br/>
        <w:t xml:space="preserve">- Palace of Versailles is much bigger (glamorous, etc.) </w:t>
        <w:br/>
        <w:t xml:space="preserve">- Katsura Detached Palace is placed on natural pond, Versailles is not. </w:t>
        <w:br/>
        <w:t xml:space="preserve">28. </w:t>
        <w:br/>
        <w:t xml:space="preserve">- naturalistic perspective </w:t>
        <w:br/>
        <w:t xml:space="preserve">- anatomy </w:t>
        <w:br/>
        <w:t xml:space="preserve">29. </w:t>
        <w:br/>
        <w:t xml:space="preserve">verandas, stone lanterns, and elaborate gates </w:t>
        <w:br/>
        <w:t xml:space="preserve">30. </w:t>
        <w:br/>
        <w:t xml:space="preserve">- They paint abstract non-realistic pictures as well as realistic ones because the author has complete freedom. </w:t>
        <w:br/>
        <w:t xml:space="preserve">31. </w:t>
      </w:r>
    </w:p>
    <w:p>
      <w:pPr>
        <w:pStyle w:val="Heading2"/>
        <w:bidi w:val="0"/>
        <w:jc w:val="start"/>
        <w:rPr/>
      </w:pPr>
      <w:r>
        <w:rPr/>
        <w:t xml:space="preserve">Main media – paper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 subject is narrative description of the life. </w:t>
        <w:br/>
        <w:t xml:space="preserve">32. </w:t>
        <w:br/>
        <w:t xml:space="preserve">- The TajMahal is white </w:t>
        <w:br/>
        <w:t xml:space="preserve">- It is made of marble </w:t>
        <w:br/>
        <w:t xml:space="preserve">- It is decorated with All the walls are inlaid with precious stones. On all sides of the Taj Mahal surround marble basins. </w:t>
        <w:br/>
        <w:t xml:space="preserve">- The building is reflected in the basin. </w:t>
        <w:br/>
        <w:t xml:space="preserve">33. </w:t>
        <w:br/>
        <w:t xml:space="preserve">The mask represents a human, it is made of wood. The style is non-realistic, full of exaggeration. Lines are smooth and natural.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https://assignbuster.com/example-of-essay-on-this-represents-the-idea-of-prana-or-life-force-connected-with-the-breath/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essay on this represents the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anima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essay on this represents the idea of prana or life-force connected wit...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essay on this represents the idea of prana or life-force connected wit...</dc:title>
  <dc:subject>Environment;Animals</dc:subject>
  <dc:creator>AssignBuster</dc:creator>
  <cp:keywords/>
  <dc:description>Main subject is narrative description of the life.32.- The TajMahal is white - It is made of marble - It is decorated with All the walls are inlaid wi...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Environment;Animals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