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"https://assignbuster.com/ocean-county-college-essay-sample/"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﻿ocean county college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Chemistry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purpose of this experiment was to construct a Beer’s Law Plot, determine the concentration of a sample using the Beer’s law plot, and to determine the concentration of Blue Dye #1 in a commercial product using visual Colorimetry.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Procedure </w:t>
        <w:br/>
        <w:t xml:space="preserve">This lab consisted of calculating %T of given data and constructing a Beer’s Law plow. Secondly, The Beer’s Law data was used to extrapolate the concentration of sample data for a drug. Lastly, a color standard was prepared with a known concentration to use in visual colorimetry to approximate the concentration of Blue Dye #1 in a commercial product. (P. 119-132 Jeschofnig , n. d.).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Observations and Results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Beer’s law plot and best fit line for the data in Table 1.(given below) Sample Identification Code </w:t>
        <w:br/>
        <w:t xml:space="preserve">Sample Concentration (M)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 &amp; 3) </w:t>
        <w:br/>
        <w:t xml:space="preserve">Using the Beer’s law plot (above) and best fit line, the concentrations for samples: Q021015-01, Q021015-02, Q021015-03, Q021015-04 and Q021015-05 are determined. Sample Identification Code </w:t>
        <w:br/>
        <w:t xml:space="preserve">Absorbance </w:t>
        <w:br/>
        <w:t xml:space="preserve">Equation : A = -163750c + 79. 22 </w:t>
        <w:br/>
        <w:t xml:space="preserve">Q021015-01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Concentration of M in batch Q021015 = average of above 5 values = 4)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company reported that sample Q021015 has an M concentration of 3. 00 x 10^-4 M. Assuming that yours analysis is more accurate so what is their percentage error.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Reported concentration of sample Q021015 = 3. 00 x 10^-4 M </w:t>
        <w:br/>
        <w:t xml:space="preserve">Calculated concentration of sample Q021015 = 2. 16 x 10^-4 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accurate </w:t>
        <w:br/>
        <w:t xml:space="preserve">% error =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5) </w:t>
        <w:br/>
        <w:t xml:space="preserve">By law, Drug Company Q must have an M concentration between 3. 00 x 10-4 M +/- 5%. In other words, the M concentration must be between 2. 85 x 10-4 M and 3. 15 x 10-4 M. Does Batch 021015 meets the legal requirements?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Since, average concentration of M in the batch Q is 2. 16 x 10^-4 M where as the requirement is between 2. 85 x 10-4 M and 3. 15 x 10-4 M. Therefore, the batch does not need legal requirement.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Exercise 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concentration of Blue Dye #1 found in the Gatorade Cool Blue was determined to be 1. 8×10^-4. Conclusions </w:t>
        <w:br/>
        <w:t xml:space="preserve">This experiment was designed to explore the methodologies behind determining the concentration of compounds using both qualitative and quantitative data. The conclusions that can be drawn from Experiment 2 and 3 are that the company reported concentrations in sample Q021015 are not accurate and based upon the sampling data the %error of the samples are 38. 89%, which do not meet legal requirements. Through visual colorimetry it was determined that the concentration of Blue Dye #1 is 1. 8×10^-4 moles. This experiment was a success, due to the fact that all objectives were met and satisfactory understanding of the materials was achieved.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List all your references. Be sure to use the APA format. 1. P. Jeschofnig (n. d.). Beer’s Law and Colorimetry. General College Chemistry (n. d) p.#. 119-132 Hand-On Labs, Inc., Englewood, CO.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https://assignbuster.com/ocean-county-college-essay-sample/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﻿ocean county college essay sample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chemist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﻿ocean county college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﻿ocean county college essay sample</dc:title>
  <dc:subject>Science;Chemistry</dc:subject>
  <dc:creator>AssignBuster</dc:creator>
  <cp:keywords/>
  <dc:description>The purpose of this experiment was to construct a Beer's Law Plot, determine the concentration of a sample using the Beer's law plot, and to determine...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Science;Chemistry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