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"https://assignbuster.com/e-text-1247-essay-sample/"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E-text 12.47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Mathematics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Emphasis"/>
        </w:rPr>
        <w:t xml:space="preserve">Regression analysis of free throws by 29 NBA teams during the 2002-2003 season revealed the fitted regression Y= 55. 2 + . 73x (r2=. 874, Syx= 53. 2) Where Y= total free throws made and X= total free throws attempted. The observed range of X was from 1, 620 (New York kicks) to 2, 382 (golden state warriors). (a) Find the expected number of free throws made for a team that shoots 2, 000 free throws. (b) Do you think that the intercept is meaningful? (Hint: make a scatter plot and let excel fit the line. (c) Use the quick rule to make a 95 percent prediction interval for Y when X= 2, 000 FREE THROWS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(a) Find the expected number of free throws made for a team that shoots 2, 000 free throws.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 = 55. 2 +0 . 73x = 55. 2 + 0. 73*2000 = 1515. 2 ≈ 1515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expected number of free throws made for a team that shoots 2, 000 free throws is 1515.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(b) Do you think that the intercept is meaningful? (Hint: make a scatter plot and let excel fit the line.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No, the intercept is not meaningful. The reason for this is that the intercept value is 55. 2 free throws made for no free throws attempted. </w:t>
      </w:r>
    </w:p>
    <w:p>
      <w:pPr>
        <w:pStyle w:val="TextBody"/>
        <w:bidi w:val="0"/>
        <w:spacing w:before="0" w:after="283"/>
        <w:jc w:val="start"/>
        <w:rPr/>
      </w:pPr>
      <w:r>
        <w:rPr>
          <w:rStyle w:val="Emphasis"/>
        </w:rPr>
        <w:t xml:space="preserve">(c) Use the quick rule to make a 95 percent prediction interval for Y when X= 2,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 Rules for Prediction Intervals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=(putting t = 2 for quick 95 percent prediction interval)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== (1894, 2106)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https://assignbuster.com/e-text-1247-essay-sample/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E-text 12.47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mathema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E-text 12.47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E-text 12.47 essay sample</dc:title>
  <dc:subject>Science;Mathematics</dc:subject>
  <dc:creator>AssignBuster</dc:creator>
  <cp:keywords/>
  <dc:description>2 1515 The expected number of free throws made for a team that shoots 2, 000 free throws is 1515.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Science;Mathematics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