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"https://assignbuster.com/looking-back-by-guy-de-maupassant/"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Looking back by guy de maupassant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Writer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Second language acquisition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language: Learning language that is not generally spoken in the surrounding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language: Learning a language that is spoken in the surrounding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Acquisition and learning: Activities associated with learning have traditionally been used in language teaching in schools and have a tendency when successful to result in more knowledge about language. </w:t>
      </w:r>
    </w:p>
    <w:p>
      <w:pPr>
        <w:pStyle w:val="TextBody"/>
        <w:bidi w:val="0"/>
        <w:jc w:val="both"/>
        <w:rPr/>
      </w:pPr>
      <w:r>
        <w:rPr/>
        <w:t xml:space="preserve">Acquisition barriers: The optimum age for learning may be during the years from about ten to 16 when the flexibility of our inherent capacity for language has not been completely lost. </w:t>
      </w:r>
    </w:p>
    <w:p>
      <w:pPr>
        <w:pStyle w:val="TextBody"/>
        <w:bidi w:val="0"/>
        <w:jc w:val="both"/>
        <w:rPr/>
      </w:pPr>
      <w:r>
        <w:rPr/>
        <w:t xml:space="preserve">Affective factors: If we are stressed, uncomfortable, self-conscious, or unmotivated we are unlikely to learn anything. </w:t>
      </w:r>
    </w:p>
    <w:p>
      <w:pPr>
        <w:pStyle w:val="TextBody"/>
        <w:bidi w:val="0"/>
        <w:jc w:val="both"/>
        <w:rPr/>
      </w:pPr>
      <w:r>
        <w:rPr/>
        <w:t xml:space="preserve">Focus on method: Despite all these barriers, the need for instruction in other languages has led to a variety of educational approaches and methods aimed at fostering l2 learning. </w:t>
      </w:r>
    </w:p>
    <w:p>
      <w:pPr>
        <w:pStyle w:val="TextBody"/>
        <w:bidi w:val="0"/>
        <w:jc w:val="both"/>
        <w:rPr/>
      </w:pPr>
      <w:r>
        <w:rPr/>
        <w:t xml:space="preserve">The grammer_translation method: Vocabulary lists and sets of grammar rules are used to define the target of learning , memorization is encouraged and written language rather that spoken language is emphasized. </w:t>
      </w:r>
    </w:p>
    <w:p>
      <w:pPr>
        <w:pStyle w:val="TextBody"/>
        <w:bidi w:val="0"/>
        <w:jc w:val="both"/>
        <w:rPr/>
      </w:pPr>
      <w:r>
        <w:rPr/>
        <w:t xml:space="preserve">The audio lingual method: A systematic presentation of the structures of the l2 moving from the simple to the more complex in the form of drills that the student had to repeat. </w:t>
      </w:r>
    </w:p>
    <w:p>
      <w:pPr>
        <w:pStyle w:val="TextBody"/>
        <w:bidi w:val="0"/>
        <w:jc w:val="both"/>
        <w:rPr/>
      </w:pPr>
      <w:r>
        <w:rPr/>
        <w:t xml:space="preserve">Communicative approaches: The reaction against the artificiality of pattern practice and also against the belief that consciously learning the grammar rules of a language will necessarily result in an ability to use the lang. </w:t>
      </w:r>
    </w:p>
    <w:p>
      <w:pPr>
        <w:pStyle w:val="TextBody"/>
        <w:bidi w:val="0"/>
        <w:jc w:val="both"/>
        <w:rPr/>
      </w:pPr>
      <w:r>
        <w:rPr/>
        <w:t xml:space="preserve">Transfer: Using sounds, expression or structures from the L1 when performing in the L2. </w:t>
      </w:r>
    </w:p>
    <w:p>
      <w:pPr>
        <w:pStyle w:val="TextBody"/>
        <w:bidi w:val="0"/>
        <w:jc w:val="both"/>
        <w:rPr/>
      </w:pPr>
      <w:r>
        <w:rPr/>
        <w:t xml:space="preserve">Interlanguage: Process that certainly contains aspects of the L1 and L2 but which is an inherently variable system with rules of its own.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Communicative competence: The general ability to use language accurately appropriately and flexibly.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https://assignbuster.com/looking-back-by-guy-de-maupassant/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Looking back by guy de maupassant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wri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Looking back by guy de maupassant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back by guy de maupassant</dc:title>
  <dc:subject>Profession;Writer</dc:subject>
  <dc:creator>AssignBuster</dc:creator>
  <cp:keywords/>
  <dc:description>Communicative approaches: The reaction against the artificiality of pattern practice and also against the belief that consciously learning the grammar...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Profession;Writer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