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"https://assignbuster.com/conflict-in-indochina-1954-79-essay-sample/"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Conflict in indochina: 1954-79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Vietnam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Assess the importance of nationalism to the Vietnamese up to 1965.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1965 the US implemented a policy of direct military involvement in Vietnam. Evaluate the consequences of this policy.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2010: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 the effectiveness of the strategies and tactics used by the opposing sides during the Second Indochina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 for the rise to power of the Khmer Rouge in Cambodia.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2009: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 the importance of the Geneva Peace Agreement to developments within North and South Vietnam to 1964.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what extent were the anti-war movements in the United States responsible for communist victory in the Second Indochina War?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2008: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what extent was US involvement responsible for the ongoing conflict in Indochina in the period 1954-1979?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the view that the impact of war on civilians in Indochina was responsible for communist victory in the period 1968-1979.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2007: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 the consequences of the Vietnamese victory against the French for Indochina in the period 1954-1964.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what extent was the rise of power of Pol Pot’s regime a consequence of the spread of the Vietnam War to Cambodia?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2006: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the view that an inability to separate nationalism from communism dominated US policy towards Indochina in the period 1954-1968.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 the significance of the 1968 Tet Offensive as part of North Vietnam’s strategy in achieving victory in the Second Indochina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2006 sample paper: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what extent was nationalism a cause of conflict in Indochina in the period 1954-1968?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 for the communist victory in the Second Indochina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2005: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what extent were anti-war movements responsible for the American decision to withdraw from Vietnam in 1973?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the view that US intervention was primarily responsible for the suffering of villagers in South Vietnam and Cambodia.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2004: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the view that North Vietnam’s determination to spread communism in Indochina caused the failure of the Geneva Peace Agreement by the 1960s.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what extent were the Vietcong responsible for the withdrawal of the United States from Vietnam and the eventual defeat of the South Vietnamese forces in the period 1968-1975?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2003: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 the significance of the 1964 Gulf of Tonkin incident in the growth of US intervention in Vietnam in the period 1954-1968.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 the impact the spread of conflict from Vietnam had on Cambodia in the period up to 1979.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2002: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 the importance of anti-communism in shaping the policies of the United States towards Indochina between 1954 and 1979.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the effectiveness of the strategies and tactics used by soldiers in Vietnam between 1960 and 1975.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Assess the contribution of the media in determining the outcomes of war in Indochina from the overthrow of Diem to the withdrawal of US troops from Vietnam in 1975.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the success of the Tet Offensive in the success of communism in Indochina between 1968 and 1979.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2001 Sample Paper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the effectiveness of the South Vietnamese Government in maintaining power until 1968.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Evaluate the success of the North Vietnamese Government in achieving dominance in Indochina by 1979.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https://assignbuster.com/conflict-in-indochina-1954-79-essay-sample/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Conflict in indochina: 1954-79 essay sam...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vietna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Conflict in indochina: 1954-79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in indochina: 1954-79 essay sample</dc:title>
  <dc:subject>Countries;Vietnam</dc:subject>
  <dc:creator>AssignBuster</dc:creator>
  <cp:keywords/>
  <dc:description>Evaluate the view that the impact of war on civilians in Indochina was responsible for communist victory in the period 1968-1979.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Countries;Vietnam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