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"https://assignbuster.com/japanese-colonialism/"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Japanese colonialism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"https://assignbuster.com/essay-subjects/government/"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Government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Colonialism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Japanese Colonialism </w:t>
        <w:br/>
        <w:t xml:space="preserve">North and South Korea are nations that while filled with </w:t>
        <w:br/>
        <w:t xml:space="preserve">contempt for Japan have used the foundations that Japan laid during </w:t>
        <w:br/>
        <w:t xml:space="preserve">the colonial period to further industrialization. Japan's colonization </w:t>
        <w:br/>
        <w:t xml:space="preserve">of Korea is critical in understanding what enabled Korea to </w:t>
        <w:br/>
        <w:t xml:space="preserve">industrialize in the period since 1961. </w:t>
        <w:br/>
        <w:t xml:space="preserve">Japan's program of colonial industrialization is unique in </w:t>
        <w:br/>
        <w:t xml:space="preserve">the world. Japan was the only colonizer to locate various heavy </w:t>
        <w:br/>
        <w:t xml:space="preserve">industry is in its colonies. By 1945 the industrial plants in Korea </w:t>
        <w:br/>
        <w:t xml:space="preserve">accounted for about a quarter of Japan's industrial base. Japan's </w:t>
        <w:br/>
        <w:t xml:space="preserve">colonization of Korea was therefore much more comparable to the </w:t>
        <w:br/>
        <w:t xml:space="preserve">relationship between England and Ireland then that of European </w:t>
        <w:br/>
        <w:t xml:space="preserve">colonization of Asia or Africa. Japan's push to create colonial </w:t>
        <w:br/>
        <w:t xml:space="preserve">industry lead Japan to build a vast network of railroads, ports, and a </w:t>
        <w:br/>
        <w:t xml:space="preserve">system of hydro-electric dams and heavy industrial plants around the </w:t>
        <w:br/>
        <w:t xml:space="preserve">Yalu River in what is now North Korea. The Japanese to facilitate and </w:t>
        <w:br/>
        <w:t xml:space="preserve">manage the industrialization of a colony also put in place a strong </w:t>
        <w:br/>
        <w:t xml:space="preserve">central government. </w:t>
        <w:br/>
        <w:t xml:space="preserve">Although Japan's colonial industrialism in Korea was aimed at </w:t>
        <w:br/>
        <w:t xml:space="preserve">advancing Japanese policies and goals and not those of the Korean </w:t>
        <w:br/>
        <w:t xml:space="preserve">populace; colonization left Korea with distinct advantages over other </w:t>
        <w:br/>
        <w:t xml:space="preserve">developing countries at the end of World War Two. Korea was left with </w:t>
        <w:br/>
        <w:t xml:space="preserve">a base for industrializing, a high level of literacy, experience with </w:t>
        <w:br/>
        <w:t xml:space="preserve">modern commerce, and close ties to Japan. Japan's colonial heavy </w:t>
        <w:br/>
        <w:t xml:space="preserve">industrial plants were located primarily around the Yalu River in </w:t>
        <w:br/>
        <w:t xml:space="preserve">North Korea. Because of this the North had an edge in </w:t>
        <w:br/>
        <w:t xml:space="preserve">industrialization. For many years the North had the fastest growth </w:t>
        <w:br/>
        <w:t xml:space="preserve">rates of the communist countries, and its cities were on par with </w:t>
        <w:br/>
        <w:t xml:space="preserve">those of Eastern Europe. It was not until the early 1970's that the </w:t>
        <w:br/>
        <w:t xml:space="preserve">South surpassed the North in levels of industrialization. Because most </w:t>
        <w:br/>
        <w:t xml:space="preserve">of the heavy industrial plants were either located in North Korea or </w:t>
        <w:br/>
        <w:t xml:space="preserve">destroyed by the Korean War the groundwork for industrialization that </w:t>
        <w:br/>
        <w:t xml:space="preserve">South Korea received from Japanese colonialism consisted mostly of </w:t>
        <w:br/>
        <w:t xml:space="preserve">social changes. During colonialism Korea's populace in increasing </w:t>
        <w:br/>
        <w:t xml:space="preserve">numbers moved to cities and became urbanized these new urbanites </w:t>
        <w:br/>
        <w:t xml:space="preserve">worked in factories and were used to the organization of modern </w:t>
        <w:br/>
        <w:t xml:space="preserve">commerce. The Japanese also let a small number of Koreans develop into </w:t>
        <w:br/>
        <w:t xml:space="preserve">a semi-elite. Although this group never held powerful positions many </w:t>
        <w:br/>
        <w:t xml:space="preserve">of them were educated in Japanese schools, and became either involved </w:t>
        <w:br/>
        <w:t xml:space="preserve">in the military or worked as businessmen, bureaucrats, lawyers, and </w:t>
        <w:br/>
        <w:t xml:space="preserve">doctors. This elite provided much of the leadership and framework for </w:t>
        <w:br/>
        <w:t xml:space="preserve">post World War Two Korean Government in Korea. They had an intimate </w:t>
        <w:br/>
        <w:t xml:space="preserve">knowledge of Japanese companies, language, organizational structure, </w:t>
        <w:br/>
        <w:t xml:space="preserve">and government. </w:t>
        <w:br/>
        <w:t xml:space="preserve">The Korean elites that emerged after the liberation of 1945 </w:t>
        <w:br/>
        <w:t xml:space="preserve">and helped steer Korea's economic policies under Park Chung Hee had an </w:t>
        <w:br/>
        <w:t xml:space="preserve">intimate knowledge of Japan. Some of them like Park had been educated </w:t>
        <w:br/>
        <w:t xml:space="preserve">in Japanese schools, some had worked for the Japanese, and nearly all </w:t>
        <w:br/>
        <w:t xml:space="preserve">of them spoke fluent Japanese. It was this closeness to Japan both </w:t>
        <w:br/>
        <w:t xml:space="preserve">geographically and culturally that made it natural for the Koreans to </w:t>
        <w:br/>
        <w:t xml:space="preserve">use the Japanese model of industrialization when Japan's economy </w:t>
        <w:br/>
        <w:t xml:space="preserve">boomed in the 1960's and 1970's. The leaders of Korea were ambivalent </w:t>
        <w:br/>
        <w:t xml:space="preserve">about relying on Japan, on one hand they felt a profound respect for </w:t>
        <w:br/>
        <w:t xml:space="preserve">Japan and its successes and on the other a deep hatred for what Japan </w:t>
        <w:br/>
        <w:t xml:space="preserve">had done to Korea in the past. But Japan still served as a model for </w:t>
        <w:br/>
        <w:t xml:space="preserve">Park Chung Hee who normalized relations with Japan in 1965 and turned </w:t>
        <w:br/>
        <w:t xml:space="preserve">to Japan for technology, equipment, and a model for development. </w:t>
        <w:br/>
        <w:t xml:space="preserve">Some nationalistic Korean scholars say that Japan's </w:t>
        <w:br/>
        <w:t xml:space="preserve">colonialism slowed Korea's growth by exploiting Korea and disturbing </w:t>
        <w:br/>
        <w:t xml:space="preserve">its economy. But these views of Korea ignore the fundamental role that </w:t>
        <w:br/>
        <w:t xml:space="preserve">Japan's policies of industrial colonialism played in allowing Korea to </w:t>
        <w:br/>
        <w:t xml:space="preserve">Industrialize during the 1960's. Japan's colonialism improved </w:t>
        <w:br/>
        <w:t xml:space="preserve">infrastructure, urbanized the nation, educated much of the populace, </w:t>
        <w:br/>
        <w:t xml:space="preserve">gave the pubic experience with modern commerce, and indoctrinated </w:t>
        <w:br/>
        <w:t xml:space="preserve">Korean elites in the Japanese language and culture. It was Korean </w:t>
        <w:br/>
        <w:t xml:space="preserve">elites history and close ties with Japan that made them turn naturally </w:t>
        <w:br/>
        <w:t xml:space="preserve">to Japan to provide a development model. Japan's legacy of colonialism </w:t>
        <w:br/>
        <w:t xml:space="preserve">in Korea is felt not only in the many graves and monuments that </w:t>
        <w:br/>
        <w:t xml:space="preserve">attest to Japanese brutality but also in the modern cities of South </w:t>
        <w:br/>
        <w:t xml:space="preserve">Korea and the heavy industries along the Yalu River in the North.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https://assignbuster.com/japanese-colonialism/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Japanese colonialism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government/colonial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Japanese colonialism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colonialism</dc:title>
  <dc:subject>Government;Colonialism</dc:subject>
  <dc:creator>AssignBuster</dc:creator>
  <cp:keywords/>
  <dc:description>Japan's push to create colonial industry lead Japan to build a vast network of railroads, ports, and a system of hydro-electric dams and heavy industr...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Government;Colonialism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