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"https://assignbuster.com/example-of-pv-fv-1rn-case-study/"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pv fv 1rn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PART I </w:t>
      </w:r>
    </w:p>
    <w:p>
      <w:pPr>
        <w:pStyle w:val="TextBody"/>
        <w:bidi w:val="0"/>
        <w:spacing w:before="0" w:after="283"/>
        <w:jc w:val="start"/>
        <w:rPr/>
      </w:pPr>
      <w:r>
        <w:rPr/>
        <w:t xml:space="preserve">A </w:t>
        <w:br/>
        <w:t xml:space="preserve">1) </w:t>
      </w:r>
    </w:p>
    <w:p>
      <w:pPr>
        <w:pStyle w:val="Heading2"/>
        <w:bidi w:val="0"/>
        <w:jc w:val="start"/>
        <w:rPr/>
      </w:pPr>
      <w:r>
        <w:rPr/>
        <w:t xml:space="preserve">Where; </w:t>
      </w:r>
    </w:p>
    <w:p>
      <w:pPr>
        <w:pStyle w:val="TextBody"/>
        <w:bidi w:val="0"/>
        <w:spacing w:before="0" w:after="283"/>
        <w:jc w:val="start"/>
        <w:rPr/>
      </w:pPr>
      <w:r>
        <w:rPr/>
        <w:t xml:space="preserve">PV is the present value </w:t>
        <w:br/>
        <w:t xml:space="preserve">FV is the Future value which is 15, 000 </w:t>
        <w:br/>
        <w:t xml:space="preserve">R is the Interest rate which is 7% </w:t>
        <w:br/>
        <w:t xml:space="preserve">N is the number of years which is 1 </w:t>
        <w:br/>
        <w:t xml:space="preserve">PV = 15, 000/(1+0. 07)1 = 14, 018. 69 </w:t>
      </w:r>
    </w:p>
    <w:p>
      <w:pPr>
        <w:pStyle w:val="TextBody"/>
        <w:bidi w:val="0"/>
        <w:spacing w:before="0" w:after="283"/>
        <w:jc w:val="start"/>
        <w:rPr/>
      </w:pPr>
      <w:r>
        <w:rPr/>
        <w:t xml:space="preserve">2) </w:t>
        <w:br/>
        <w:t xml:space="preserve">PV = FV/ (1+r)n </w:t>
      </w:r>
    </w:p>
    <w:p>
      <w:pPr>
        <w:pStyle w:val="Heading2"/>
        <w:bidi w:val="0"/>
        <w:jc w:val="start"/>
        <w:rPr/>
      </w:pPr>
      <w:r>
        <w:rPr/>
        <w:t xml:space="preserve">Where; </w:t>
      </w:r>
    </w:p>
    <w:p>
      <w:pPr>
        <w:pStyle w:val="TextBody"/>
        <w:bidi w:val="0"/>
        <w:spacing w:before="0" w:after="283"/>
        <w:jc w:val="start"/>
        <w:rPr/>
      </w:pPr>
      <w:r>
        <w:rPr/>
        <w:t xml:space="preserve">PV is the present value </w:t>
        <w:br/>
        <w:t xml:space="preserve">FV is the Future value which is 15, 000 </w:t>
        <w:br/>
        <w:t xml:space="preserve">R is the Interest rate which is 4% </w:t>
        <w:br/>
        <w:t xml:space="preserve">N is the number of years which is 1 </w:t>
        <w:br/>
        <w:t xml:space="preserve">PV = 15, 000/ (1+0. 04)1 = 14, 423. 08 </w:t>
        <w:br/>
        <w:t xml:space="preserve">B. </w:t>
      </w:r>
    </w:p>
    <w:p>
      <w:pPr>
        <w:pStyle w:val="Heading2"/>
        <w:bidi w:val="0"/>
        <w:jc w:val="start"/>
        <w:rPr/>
      </w:pPr>
      <w:r>
        <w:rPr/>
        <w:t xml:space="preserve">Account A </w:t>
      </w:r>
    </w:p>
    <w:p>
      <w:pPr>
        <w:pStyle w:val="TextBody"/>
        <w:bidi w:val="0"/>
        <w:spacing w:before="0" w:after="283"/>
        <w:jc w:val="start"/>
        <w:rPr/>
      </w:pPr>
      <w:r>
        <w:rPr/>
        <w:t xml:space="preserve">PV = FV/ (1+r)n </w:t>
        <w:br/>
        <w:t xml:space="preserve">Where; </w:t>
        <w:br/>
        <w:t xml:space="preserve">PV is the present value </w:t>
        <w:br/>
        <w:t xml:space="preserve">FV is the Future value which is 6, 500 </w:t>
        <w:br/>
        <w:t xml:space="preserve">R is the Interest rate which is 6% </w:t>
        <w:br/>
        <w:t xml:space="preserve">N is the number of years which is 2 </w:t>
        <w:br/>
        <w:t xml:space="preserve">PV = 6, 500/ (1+0. 06)2 = 5, 784. 98 </w:t>
        <w:br/>
        <w:t xml:space="preserve">Account B </w:t>
        <w:br/>
        <w:t xml:space="preserve">PV = FV/ (1+r)n </w:t>
        <w:br/>
        <w:t xml:space="preserve">Where; </w:t>
        <w:br/>
        <w:t xml:space="preserve">PV is the present value </w:t>
        <w:br/>
        <w:t xml:space="preserve">FV is the Future value which is 12, 600 </w:t>
        <w:br/>
        <w:t xml:space="preserve">R is the Interest rate which is 6% </w:t>
        <w:br/>
        <w:t xml:space="preserve">N is the number of years which is 2 </w:t>
        <w:br/>
        <w:t xml:space="preserve">PV = 12, 600/ (1+0. 06)2= 11, 213. 96 </w:t>
        <w:br/>
        <w:t xml:space="preserve">C </w:t>
      </w:r>
    </w:p>
    <w:p>
      <w:pPr>
        <w:pStyle w:val="Heading2"/>
        <w:bidi w:val="0"/>
        <w:jc w:val="start"/>
        <w:rPr/>
      </w:pPr>
      <w:r>
        <w:rPr/>
        <w:t xml:space="preserve">Year </w:t>
      </w:r>
    </w:p>
    <w:p>
      <w:pPr>
        <w:pStyle w:val="TextBody"/>
        <w:bidi w:val="0"/>
        <w:spacing w:before="0" w:after="283"/>
        <w:jc w:val="start"/>
        <w:rPr/>
      </w:pPr>
      <w:r>
        <w:rPr/>
        <w:t xml:space="preserve">Cash flow </w:t>
        <w:br/>
        <w:t xml:space="preserve">PVIF@7% </w:t>
        <w:br/>
        <w:t xml:space="preserve">Present value </w:t>
      </w:r>
    </w:p>
    <w:p>
      <w:pPr>
        <w:pStyle w:val="TextBody"/>
        <w:bidi w:val="0"/>
        <w:spacing w:before="0" w:after="283"/>
        <w:jc w:val="start"/>
        <w:rPr/>
      </w:pPr>
      <w:r>
        <w:rPr/>
        <w:t xml:space="preserve">Total present value </w:t>
      </w:r>
    </w:p>
    <w:p>
      <w:pPr>
        <w:pStyle w:val="TextBody"/>
        <w:bidi w:val="0"/>
        <w:spacing w:before="0" w:after="283"/>
        <w:jc w:val="start"/>
        <w:rPr/>
      </w:pPr>
      <w:r>
        <w:rPr/>
        <w:t xml:space="preserve">Cash flow </w:t>
        <w:br/>
        <w:t xml:space="preserve">PVIF@5% </w:t>
        <w:br/>
        <w:t xml:space="preserve">Present value </w:t>
      </w:r>
    </w:p>
    <w:p>
      <w:pPr>
        <w:pStyle w:val="TextBody"/>
        <w:bidi w:val="0"/>
        <w:spacing w:before="0" w:after="283"/>
        <w:jc w:val="start"/>
        <w:rPr/>
      </w:pPr>
      <w:r>
        <w:rPr/>
        <w:t xml:space="preserve">Total present value </w:t>
      </w:r>
    </w:p>
    <w:p>
      <w:pPr>
        <w:pStyle w:val="TextBody"/>
        <w:bidi w:val="0"/>
        <w:spacing w:before="0" w:after="283"/>
        <w:jc w:val="start"/>
        <w:rPr/>
      </w:pPr>
      <w:r>
        <w:rPr/>
        <w:t xml:space="preserve">Cash flow </w:t>
        <w:br/>
        <w:t xml:space="preserve">PVIF@3% </w:t>
        <w:br/>
        <w:t xml:space="preserve">Present value </w:t>
      </w:r>
    </w:p>
    <w:p>
      <w:pPr>
        <w:pStyle w:val="TextBody"/>
        <w:bidi w:val="0"/>
        <w:spacing w:before="0" w:after="283"/>
        <w:jc w:val="start"/>
        <w:rPr/>
      </w:pPr>
      <w:r>
        <w:rPr/>
        <w:t xml:space="preserve">Total present value </w:t>
      </w:r>
    </w:p>
    <w:p>
      <w:pPr>
        <w:pStyle w:val="TextBody"/>
        <w:bidi w:val="0"/>
        <w:spacing w:before="0" w:after="283"/>
        <w:jc w:val="start"/>
        <w:rPr/>
      </w:pPr>
      <w:r>
        <w:rPr/>
        <w:t xml:space="preserve">The present value is lower than the future value when the cash flows are discounted. The higher the discount factor the lower the present value. This is because discount factor considers the cost of capital and the opportunity cost of investing the sum of money today in alternative investment projects. Therefore, the higher the discount factor, the higher the cost of capital and opportunity cost. </w:t>
      </w:r>
    </w:p>
    <w:p>
      <w:pPr>
        <w:pStyle w:val="Heading2"/>
        <w:bidi w:val="0"/>
        <w:jc w:val="start"/>
        <w:rPr/>
      </w:pPr>
      <w:r>
        <w:rPr/>
        <w:t xml:space="preserve">PART II </w:t>
      </w:r>
    </w:p>
    <w:p>
      <w:pPr>
        <w:pStyle w:val="TextBody"/>
        <w:bidi w:val="0"/>
        <w:spacing w:before="0" w:after="283"/>
        <w:jc w:val="start"/>
        <w:rPr/>
      </w:pPr>
      <w:r>
        <w:rPr/>
        <w:t xml:space="preserve">Year </w:t>
        <w:br/>
        <w:t xml:space="preserve">Cash flows </w:t>
        <w:br/>
        <w:t xml:space="preserve">PVIF@0% </w:t>
        <w:br/>
        <w:t xml:space="preserve">Present value </w:t>
      </w:r>
    </w:p>
    <w:p>
      <w:pPr>
        <w:pStyle w:val="TextBody"/>
        <w:bidi w:val="0"/>
        <w:spacing w:before="0" w:after="283"/>
        <w:jc w:val="start"/>
        <w:rPr/>
      </w:pPr>
      <w:r>
        <w:rPr/>
        <w:t xml:space="preserve">Total present value </w:t>
      </w:r>
    </w:p>
    <w:p>
      <w:pPr>
        <w:pStyle w:val="TextBody"/>
        <w:bidi w:val="0"/>
        <w:spacing w:before="0" w:after="283"/>
        <w:jc w:val="start"/>
        <w:rPr/>
      </w:pPr>
      <w:r>
        <w:rPr/>
        <w:t xml:space="preserve">Less initial outlay </w:t>
      </w:r>
    </w:p>
    <w:p>
      <w:pPr>
        <w:pStyle w:val="TextBody"/>
        <w:bidi w:val="0"/>
        <w:spacing w:before="0" w:after="283"/>
        <w:jc w:val="start"/>
        <w:rPr/>
      </w:pPr>
      <w:r>
        <w:rPr/>
        <w:t xml:space="preserve">Net present value </w:t>
      </w:r>
    </w:p>
    <w:p>
      <w:pPr>
        <w:pStyle w:val="TextBody"/>
        <w:bidi w:val="0"/>
        <w:spacing w:before="0" w:after="283"/>
        <w:jc w:val="start"/>
        <w:rPr/>
      </w:pPr>
      <w:r>
        <w:rPr/>
        <w:t xml:space="preserve">Cash flows </w:t>
        <w:br/>
        <w:t xml:space="preserve">PVIF@2% </w:t>
        <w:br/>
        <w:t xml:space="preserve">Present value </w:t>
      </w:r>
    </w:p>
    <w:p>
      <w:pPr>
        <w:pStyle w:val="TextBody"/>
        <w:bidi w:val="0"/>
        <w:spacing w:before="0" w:after="283"/>
        <w:jc w:val="start"/>
        <w:rPr/>
      </w:pPr>
      <w:r>
        <w:rPr/>
        <w:t xml:space="preserve">Total present value </w:t>
      </w:r>
    </w:p>
    <w:p>
      <w:pPr>
        <w:pStyle w:val="TextBody"/>
        <w:bidi w:val="0"/>
        <w:spacing w:before="0" w:after="283"/>
        <w:jc w:val="start"/>
        <w:rPr/>
      </w:pPr>
      <w:r>
        <w:rPr/>
        <w:t xml:space="preserve">Less initial outlay </w:t>
      </w:r>
    </w:p>
    <w:p>
      <w:pPr>
        <w:pStyle w:val="TextBody"/>
        <w:bidi w:val="0"/>
        <w:spacing w:before="0" w:after="283"/>
        <w:jc w:val="start"/>
        <w:rPr/>
      </w:pPr>
      <w:r>
        <w:rPr/>
        <w:t xml:space="preserve">Net present value </w:t>
      </w:r>
    </w:p>
    <w:p>
      <w:pPr>
        <w:pStyle w:val="TextBody"/>
        <w:bidi w:val="0"/>
        <w:spacing w:before="0" w:after="283"/>
        <w:jc w:val="start"/>
        <w:rPr/>
      </w:pPr>
      <w:r>
        <w:rPr/>
        <w:t xml:space="preserve">Cash flows </w:t>
        <w:br/>
        <w:t xml:space="preserve">PVIF@6% </w:t>
        <w:br/>
        <w:t xml:space="preserve">Present value </w:t>
      </w:r>
    </w:p>
    <w:p>
      <w:pPr>
        <w:pStyle w:val="TextBody"/>
        <w:bidi w:val="0"/>
        <w:spacing w:before="0" w:after="283"/>
        <w:jc w:val="start"/>
        <w:rPr/>
      </w:pPr>
      <w:r>
        <w:rPr/>
        <w:t xml:space="preserve">Total present value </w:t>
      </w:r>
    </w:p>
    <w:p>
      <w:pPr>
        <w:pStyle w:val="TextBody"/>
        <w:bidi w:val="0"/>
        <w:spacing w:before="0" w:after="283"/>
        <w:jc w:val="start"/>
        <w:rPr/>
      </w:pPr>
      <w:r>
        <w:rPr/>
        <w:t xml:space="preserve">Less initial outlay </w:t>
      </w:r>
    </w:p>
    <w:p>
      <w:pPr>
        <w:pStyle w:val="TextBody"/>
        <w:bidi w:val="0"/>
        <w:spacing w:before="0" w:after="283"/>
        <w:jc w:val="start"/>
        <w:rPr/>
      </w:pPr>
      <w:r>
        <w:rPr/>
        <w:t xml:space="preserve">Net present value </w:t>
      </w:r>
    </w:p>
    <w:p>
      <w:pPr>
        <w:pStyle w:val="TextBody"/>
        <w:bidi w:val="0"/>
        <w:spacing w:before="0" w:after="283"/>
        <w:jc w:val="start"/>
        <w:rPr/>
      </w:pPr>
      <w:r>
        <w:rPr/>
        <w:t xml:space="preserve">Cash flows </w:t>
        <w:br/>
        <w:t xml:space="preserve">PVIF@11% </w:t>
        <w:br/>
        <w:t xml:space="preserve">Present value </w:t>
      </w:r>
    </w:p>
    <w:p>
      <w:pPr>
        <w:pStyle w:val="TextBody"/>
        <w:bidi w:val="0"/>
        <w:spacing w:before="0" w:after="283"/>
        <w:jc w:val="start"/>
        <w:rPr/>
      </w:pPr>
      <w:r>
        <w:rPr/>
        <w:t xml:space="preserve">Total present value </w:t>
      </w:r>
    </w:p>
    <w:p>
      <w:pPr>
        <w:pStyle w:val="TextBody"/>
        <w:bidi w:val="0"/>
        <w:spacing w:before="0" w:after="283"/>
        <w:jc w:val="start"/>
        <w:rPr/>
      </w:pPr>
      <w:r>
        <w:rPr/>
        <w:t xml:space="preserve">Less initial outlay </w:t>
      </w:r>
    </w:p>
    <w:p>
      <w:pPr>
        <w:pStyle w:val="TextBody"/>
        <w:bidi w:val="0"/>
        <w:spacing w:before="0" w:after="283"/>
        <w:jc w:val="start"/>
        <w:rPr/>
      </w:pPr>
      <w:r>
        <w:rPr/>
        <w:t xml:space="preserve">Net present value </w:t>
      </w:r>
    </w:p>
    <w:p>
      <w:pPr>
        <w:pStyle w:val="TextBody"/>
        <w:bidi w:val="0"/>
        <w:spacing w:before="0" w:after="283"/>
        <w:jc w:val="start"/>
        <w:rPr/>
      </w:pPr>
      <w:r>
        <w:rPr/>
        <w:t xml:space="preserve">The discount rate at which the graph intersects the horizontal axis is 48% </w:t>
      </w:r>
    </w:p>
    <w:p>
      <w:pPr>
        <w:pStyle w:val="TextBody"/>
        <w:bidi w:val="0"/>
        <w:spacing w:before="0" w:after="283"/>
        <w:jc w:val="start"/>
        <w:rPr/>
      </w:pPr>
      <w:r>
        <w:rPr/>
        <w:t xml:space="preserve">B </w:t>
      </w:r>
    </w:p>
    <w:p>
      <w:pPr>
        <w:pStyle w:val="Heading2"/>
        <w:bidi w:val="0"/>
        <w:jc w:val="start"/>
        <w:rPr/>
      </w:pPr>
      <w:r>
        <w:rPr/>
        <w:t xml:space="preserve">Year </w:t>
      </w:r>
    </w:p>
    <w:p>
      <w:pPr>
        <w:pStyle w:val="TextBody"/>
        <w:bidi w:val="0"/>
        <w:spacing w:before="0" w:after="283"/>
        <w:jc w:val="start"/>
        <w:rPr/>
      </w:pPr>
      <w:r>
        <w:rPr/>
        <w:t xml:space="preserve">Cash flows </w:t>
        <w:br/>
        <w:t xml:space="preserve">PVIF@1% </w:t>
        <w:br/>
        <w:t xml:space="preserve">Present value </w:t>
      </w:r>
    </w:p>
    <w:p>
      <w:pPr>
        <w:pStyle w:val="TextBody"/>
        <w:bidi w:val="0"/>
        <w:spacing w:before="0" w:after="283"/>
        <w:jc w:val="start"/>
        <w:rPr/>
      </w:pPr>
      <w:r>
        <w:rPr/>
        <w:t xml:space="preserve">Total present value </w:t>
      </w:r>
    </w:p>
    <w:p>
      <w:pPr>
        <w:pStyle w:val="TextBody"/>
        <w:bidi w:val="0"/>
        <w:spacing w:before="0" w:after="283"/>
        <w:jc w:val="start"/>
        <w:rPr/>
      </w:pPr>
      <w:r>
        <w:rPr/>
        <w:t xml:space="preserve">Less initial outlay </w:t>
      </w:r>
    </w:p>
    <w:p>
      <w:pPr>
        <w:pStyle w:val="TextBody"/>
        <w:bidi w:val="0"/>
        <w:spacing w:before="0" w:after="283"/>
        <w:jc w:val="start"/>
        <w:rPr/>
      </w:pPr>
      <w:r>
        <w:rPr/>
        <w:t xml:space="preserve">Net present value </w:t>
      </w:r>
    </w:p>
    <w:p>
      <w:pPr>
        <w:pStyle w:val="TextBody"/>
        <w:bidi w:val="0"/>
        <w:spacing w:before="0" w:after="283"/>
        <w:jc w:val="start"/>
        <w:rPr/>
      </w:pPr>
      <w:r>
        <w:rPr/>
        <w:t xml:space="preserve">Cash flows </w:t>
        <w:br/>
        <w:t xml:space="preserve">PVIF@4% </w:t>
        <w:br/>
        <w:t xml:space="preserve">Present value </w:t>
      </w:r>
    </w:p>
    <w:p>
      <w:pPr>
        <w:pStyle w:val="TextBody"/>
        <w:bidi w:val="0"/>
        <w:spacing w:before="0" w:after="283"/>
        <w:jc w:val="start"/>
        <w:rPr/>
      </w:pPr>
      <w:r>
        <w:rPr/>
        <w:t xml:space="preserve">Total present value </w:t>
      </w:r>
    </w:p>
    <w:p>
      <w:pPr>
        <w:pStyle w:val="TextBody"/>
        <w:bidi w:val="0"/>
        <w:spacing w:before="0" w:after="283"/>
        <w:jc w:val="start"/>
        <w:rPr/>
      </w:pPr>
      <w:r>
        <w:rPr/>
        <w:t xml:space="preserve">Less initial outlay </w:t>
      </w:r>
    </w:p>
    <w:p>
      <w:pPr>
        <w:pStyle w:val="TextBody"/>
        <w:bidi w:val="0"/>
        <w:spacing w:before="0" w:after="283"/>
        <w:jc w:val="start"/>
        <w:rPr/>
      </w:pPr>
      <w:r>
        <w:rPr/>
        <w:t xml:space="preserve">Net present value </w:t>
      </w:r>
    </w:p>
    <w:p>
      <w:pPr>
        <w:pStyle w:val="TextBody"/>
        <w:bidi w:val="0"/>
        <w:spacing w:before="0" w:after="283"/>
        <w:jc w:val="start"/>
        <w:rPr/>
      </w:pPr>
      <w:r>
        <w:rPr/>
        <w:t xml:space="preserve">Year </w:t>
        <w:br/>
        <w:t xml:space="preserve">Cash flows </w:t>
        <w:br/>
        <w:t xml:space="preserve">PVIF@10% </w:t>
        <w:br/>
        <w:t xml:space="preserve">Present value </w:t>
      </w:r>
    </w:p>
    <w:p>
      <w:pPr>
        <w:pStyle w:val="TextBody"/>
        <w:bidi w:val="0"/>
        <w:spacing w:before="0" w:after="283"/>
        <w:jc w:val="start"/>
        <w:rPr/>
      </w:pPr>
      <w:r>
        <w:rPr/>
        <w:t xml:space="preserve">Total present value </w:t>
      </w:r>
    </w:p>
    <w:p>
      <w:pPr>
        <w:pStyle w:val="TextBody"/>
        <w:bidi w:val="0"/>
        <w:spacing w:before="0" w:after="283"/>
        <w:jc w:val="start"/>
        <w:rPr/>
      </w:pPr>
      <w:r>
        <w:rPr/>
        <w:t xml:space="preserve">Less initial outlay </w:t>
      </w:r>
    </w:p>
    <w:p>
      <w:pPr>
        <w:pStyle w:val="TextBody"/>
        <w:bidi w:val="0"/>
        <w:spacing w:before="0" w:after="283"/>
        <w:jc w:val="start"/>
        <w:rPr/>
      </w:pPr>
      <w:r>
        <w:rPr/>
        <w:t xml:space="preserve">Net present value </w:t>
      </w:r>
    </w:p>
    <w:p>
      <w:pPr>
        <w:pStyle w:val="TextBody"/>
        <w:bidi w:val="0"/>
        <w:spacing w:before="0" w:after="283"/>
        <w:jc w:val="start"/>
        <w:rPr/>
      </w:pPr>
      <w:r>
        <w:rPr/>
        <w:t xml:space="preserve">Cash flows </w:t>
        <w:br/>
        <w:t xml:space="preserve">PVIF@18% </w:t>
        <w:br/>
        <w:t xml:space="preserve">Present value </w:t>
      </w:r>
    </w:p>
    <w:p>
      <w:pPr>
        <w:pStyle w:val="TextBody"/>
        <w:bidi w:val="0"/>
        <w:spacing w:before="0" w:after="283"/>
        <w:jc w:val="start"/>
        <w:rPr/>
      </w:pPr>
      <w:r>
        <w:rPr/>
        <w:t xml:space="preserve">Total present value </w:t>
      </w:r>
    </w:p>
    <w:p>
      <w:pPr>
        <w:pStyle w:val="TextBody"/>
        <w:bidi w:val="0"/>
        <w:spacing w:before="0" w:after="283"/>
        <w:jc w:val="start"/>
        <w:rPr/>
      </w:pPr>
      <w:r>
        <w:rPr/>
        <w:t xml:space="preserve">Less initial outlay </w:t>
      </w:r>
    </w:p>
    <w:p>
      <w:pPr>
        <w:pStyle w:val="TextBody"/>
        <w:bidi w:val="0"/>
        <w:spacing w:before="0" w:after="283"/>
        <w:jc w:val="start"/>
        <w:rPr/>
      </w:pPr>
      <w:r>
        <w:rPr/>
        <w:t xml:space="preserve">Net present value </w:t>
      </w:r>
    </w:p>
    <w:p>
      <w:pPr>
        <w:pStyle w:val="TextBody"/>
        <w:bidi w:val="0"/>
        <w:spacing w:before="0" w:after="283"/>
        <w:jc w:val="start"/>
        <w:rPr/>
      </w:pPr>
      <w:r>
        <w:rPr/>
        <w:t xml:space="preserve">The discount rate at which the graph intersects the horizontal axis is 2. 5% </w:t>
      </w:r>
    </w:p>
    <w:p>
      <w:pPr>
        <w:pStyle w:val="TextBody"/>
        <w:bidi w:val="0"/>
        <w:spacing w:before="0" w:after="283"/>
        <w:jc w:val="start"/>
        <w:rPr/>
      </w:pPr>
      <w:r>
        <w:rPr/>
        <w:t xml:space="preserve">C. </w:t>
        <w:br/>
        <w:t xml:space="preserve">Present value = Profitability index*Initial investment </w:t>
        <w:br/>
        <w:t xml:space="preserve">Present value = 0. 94* 4, 200, 000 = 3, 948, 000 </w:t>
      </w:r>
    </w:p>
    <w:p>
      <w:pPr>
        <w:pStyle w:val="Heading2"/>
        <w:bidi w:val="0"/>
        <w:spacing w:before="200" w:after="120"/>
        <w:jc w:val="start"/>
        <w:rPr/>
      </w:pPr>
      <w:r>
        <w:rPr/>
        <w:t xml:space="preserve">Brigham, E. F., &amp; Ehrhardt, M. C. (2010). Financial Management Theory and Practice (13 ed.).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https://assignbuster.com/example-of-pv-fv-1rn-case-study/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pv fv 1rn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pv fv 1rn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pv fv 1rn case study</dc:title>
  <dc:subject>Sociology;Shopping</dc:subject>
  <dc:creator>AssignBuster</dc:creator>
  <cp:keywords/>
  <dc:description>69 2) PV = FV n PV is the present value FV is the Future value which is 15, 000 R is the Interest rate which is 4% N is the number of years which is ...</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