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Royal chronology of india essay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Niraj Mohanka [email protected] com Thank you. Sources: Dr. P. L. Bhargava, Ganga Prasad, Swami Dayananda Saraswati, Swami Vivekananda, http://hindunet. org, http://www. yrec. org, http://tanmoy. tripod. com, Vedanet. com, Freeindia. org , Itihaas. com, Yadav. com/yadavhist. html, Srimad Bhagavatam, Vedas The History of World Religions: Overview –&gt; 4 Western Religions 2 Integrated Religions 5 Eastern Religions YEAR: 1844 A. D. &gt;&gt;&gt; Protestant Reformation Bahai’ism 2 &gt; Sikhism 1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https://assignbuster.com/royal-chronology-of-india-essay/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Royal chronology of india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oyal-chronology-of-india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Royal chronology of india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chronology of india essay</dc:title>
  <dc:subject>Others;</dc:subject>
  <dc:creator>AssignBuster</dc:creator>
  <cp:keywords/>
  <dc:description>by Niraj Mohanka [email protected] com Thank you.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