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"https://assignbuster.com/college-and-occupational-stress/"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College and occupational stress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Activity 11. 1: Check Your Knowledge in Nutrition and Lifestyle Issues </w:t>
        <w:br/>
        <w:t xml:space="preserve">Directions: Test yourself on how much information from Chapter 11 you have absorbed about the relationship between stress and lifestyle issues. </w:t>
        <w:br/>
        <w:t xml:space="preserve">1. To lower your blood cholesterol level you must stop eating all kinds of oils. (True/False) </w:t>
        <w:br/>
        <w:t xml:space="preserve">2. Reading food labels can help you eat the right kinds of food. (True/False) </w:t>
        <w:br/>
        <w:t xml:space="preserve">3. How and what you eat is not related to the level of stress experienced in your life. (True/False) </w:t>
        <w:br/>
        <w:t xml:space="preserve">4. High-glycemic carbohydrates can be rapidly converted into sugar and lead to an insulin spike and they include. (True/False) </w:t>
        <w:br/>
        <w:t xml:space="preserve">5. To stop smoking, you need a structured plan and draft the support of many people in your life. (True/False) </w:t>
        <w:br/>
        <w:t xml:space="preserve">6. The most common reason people report drinking alcohol is for concentration during work and studies. (True/False) </w:t>
        <w:br/>
        <w:t xml:space="preserve">7. Lack of sleep weakens your immune system, elevates cortisol levels, accelerates aging, interferes with growth, impairs memory, reduces sex drive, and contributes to a greater susceptibility to diseases like diabetes and Cushing Syndrome. (True/False) </w:t>
        <w:br/>
        <w:t xml:space="preserve">8. You sleep better by watching exciting movies or reading thrillers. (True/False) </w:t>
        <w:br/>
        <w:t xml:space="preserve">9. A high-fat diet may improve the immune system. (True/False) </w:t>
        <w:br/>
        <w:t xml:space="preserve">10. Excess simple sugars deplete vitamin stores, particularly B-complex. (True/False) </w:t>
        <w:br/>
        <w:t xml:space="preserve">11. Caffeine and other sympathomimetics trigger the sympathetic nervous system. (True/False) </w:t>
        <w:br/>
        <w:t xml:space="preserve">12. Chronic stress depletes vitamins B and C. (True/False) </w:t>
        <w:br/>
        <w:t xml:space="preserve">13. High sodium in your diet may lower blood pressure. (True/False)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https://assignbuster.com/college-and-occupational-stress/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College and occupational stress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College and occupational stress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and occupational stress</dc:title>
  <dc:subject>Education;</dc:subject>
  <dc:creator>AssignBuster</dc:creator>
  <cp:keywords/>
  <dc:description>How and what you eat is not related to the level of stress experienced in your life.4.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