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by gas chromatography</w:t>
        </w:r>
      </w:hyperlink>
      <w:bookmarkEnd w:id="0"/>
    </w:p>
    <w:p>
      <w:r>
        <w:br w:type="page"/>
      </w:r>
    </w:p>
    <w:p>
      <w:pPr>
        <w:pStyle w:val="TextBody"/>
        <w:bidi w:val="0"/>
        <w:jc w:val="start"/>
        <w:rPr/>
      </w:pPr>
      <w:r>
        <w:rPr/>
        <w:t xml:space="preserve">oven temperature on the separation of methyl and ethyl esters. Also the optimum separation condition for the analyte (methyl, ethyl and unknown ester) is to be identified. Finally for this part of the experiment, the effect of ‘ split injection’ and ‘ splitless injection’ is determined. ‘ Split injection’ is when the split valve is kept open when sample is injected while ‘ splitless injection is when the split valve is closed before the sample is introduced1. </w:t>
      </w:r>
    </w:p>
    <w:p>
      <w:pPr>
        <w:pStyle w:val="Heading2"/>
        <w:bidi w:val="0"/>
        <w:jc w:val="start"/>
        <w:rPr/>
      </w:pPr>
      <w:r>
        <w:rPr/>
        <w:t xml:space="preserve">Methods </w:t>
      </w:r>
    </w:p>
    <w:p>
      <w:pPr>
        <w:pStyle w:val="Heading2"/>
        <w:bidi w:val="0"/>
        <w:jc w:val="start"/>
        <w:rPr/>
      </w:pPr>
      <w:r>
        <w:rPr/>
        <w:t xml:space="preserve">Apparatus </w:t>
      </w:r>
    </w:p>
    <w:p>
      <w:pPr>
        <w:pStyle w:val="TextBody"/>
        <w:bidi w:val="0"/>
        <w:spacing w:before="0" w:after="283"/>
        <w:jc w:val="start"/>
        <w:rPr/>
      </w:pPr>
      <w:r>
        <w:rPr/>
        <w:t xml:space="preserve">Gas chromatography machine. Agilent technologies 7802A GC system, serial number CN10022002 ITL9002 GC6. </w:t>
      </w:r>
    </w:p>
    <w:p>
      <w:pPr>
        <w:pStyle w:val="TextBody"/>
        <w:bidi w:val="0"/>
        <w:spacing w:before="0" w:after="283"/>
        <w:jc w:val="start"/>
        <w:rPr/>
      </w:pPr>
      <w:r>
        <w:rPr/>
        <w:t xml:space="preserve">Column: Agilent J&amp;W GC column, Part No 19091J-413 HP-5, Serial No US9035232L, Length 30m, I. D 0. 320mm, film thickness 0. 25 µm </w:t>
      </w:r>
    </w:p>
    <w:p>
      <w:pPr>
        <w:pStyle w:val="TextBody"/>
        <w:bidi w:val="0"/>
        <w:spacing w:before="0" w:after="283"/>
        <w:jc w:val="start"/>
        <w:rPr/>
      </w:pPr>
      <w:r>
        <w:rPr/>
        <w:t xml:space="preserve">Autosampler: G4513A Serial No: CN95303257 </w:t>
      </w:r>
    </w:p>
    <w:p>
      <w:pPr>
        <w:pStyle w:val="Heading2"/>
        <w:bidi w:val="0"/>
        <w:jc w:val="start"/>
        <w:rPr/>
      </w:pPr>
      <w:r>
        <w:rPr/>
        <w:t xml:space="preserve">Instrumental condition </w:t>
      </w:r>
    </w:p>
    <w:p>
      <w:pPr>
        <w:pStyle w:val="TextBody"/>
        <w:bidi w:val="0"/>
        <w:spacing w:before="0" w:after="283"/>
        <w:jc w:val="start"/>
        <w:rPr/>
      </w:pPr>
      <w:r>
        <w:rPr/>
        <w:t xml:space="preserve">Nitrogen carrier gas flow: 2ml/min (split ratio 1: 50). </w:t>
      </w:r>
    </w:p>
    <w:p>
      <w:pPr>
        <w:pStyle w:val="TextBody"/>
        <w:bidi w:val="0"/>
        <w:spacing w:before="0" w:after="283"/>
        <w:jc w:val="start"/>
        <w:rPr/>
      </w:pPr>
      <w:r>
        <w:rPr/>
        <w:t xml:space="preserve">Oven temperature = 100-150oC (isothermal or temperature gradient programmed) </w:t>
      </w:r>
    </w:p>
    <w:p>
      <w:pPr>
        <w:pStyle w:val="TextBody"/>
        <w:bidi w:val="0"/>
        <w:spacing w:before="0" w:after="283"/>
        <w:jc w:val="start"/>
        <w:rPr/>
      </w:pPr>
      <w:r>
        <w:rPr/>
        <w:t xml:space="preserve">Injector temperature = 200oC </w:t>
      </w:r>
    </w:p>
    <w:p>
      <w:pPr>
        <w:pStyle w:val="TextBody"/>
        <w:bidi w:val="0"/>
        <w:spacing w:before="0" w:after="283"/>
        <w:jc w:val="start"/>
        <w:rPr/>
      </w:pPr>
      <w:r>
        <w:rPr/>
        <w:t xml:space="preserve">Detector temperature = 250oC </w:t>
      </w:r>
    </w:p>
    <w:p>
      <w:pPr>
        <w:pStyle w:val="TextBody"/>
        <w:bidi w:val="0"/>
        <w:spacing w:before="0" w:after="283"/>
        <w:jc w:val="start"/>
        <w:rPr/>
      </w:pPr>
      <w:r>
        <w:rPr/>
        <w:t xml:space="preserve">Air and hydrogen flows preset </w:t>
      </w:r>
    </w:p>
    <w:p>
      <w:pPr>
        <w:pStyle w:val="TextBody"/>
        <w:bidi w:val="0"/>
        <w:spacing w:before="0" w:after="283"/>
        <w:jc w:val="start"/>
        <w:rPr/>
      </w:pPr>
      <w:r>
        <w:rPr/>
        <w:t xml:space="preserve">Detector: FID </w:t>
      </w:r>
    </w:p>
    <w:p>
      <w:pPr>
        <w:pStyle w:val="TextBody"/>
        <w:bidi w:val="0"/>
        <w:spacing w:before="0" w:after="283"/>
        <w:jc w:val="start"/>
        <w:rPr/>
      </w:pPr>
      <w:r>
        <w:rPr/>
        <w:t xml:space="preserve">Further Instrumental condition </w:t>
      </w:r>
    </w:p>
    <w:p>
      <w:pPr>
        <w:pStyle w:val="TextBody"/>
        <w:bidi w:val="0"/>
        <w:spacing w:before="0" w:after="283"/>
        <w:jc w:val="start"/>
        <w:rPr/>
      </w:pPr>
      <w:r>
        <w:rPr/>
        <w:t xml:space="preserve">Condition 1: Initial oven temperature: 100 oC; Final temperature: 100oC run time: 6min. </w:t>
      </w:r>
    </w:p>
    <w:p>
      <w:pPr>
        <w:pStyle w:val="TextBody"/>
        <w:bidi w:val="0"/>
        <w:spacing w:before="0" w:after="283"/>
        <w:jc w:val="start"/>
        <w:rPr/>
      </w:pPr>
      <w:r>
        <w:rPr/>
        <w:t xml:space="preserve">Condition 2: Initial oven temperature: 150 oC; Final temperature: 150oC; hold time: 6min; ramp rate: 0oC/min; total run time: 6min. </w:t>
      </w:r>
    </w:p>
    <w:p>
      <w:pPr>
        <w:pStyle w:val="TextBody"/>
        <w:bidi w:val="0"/>
        <w:spacing w:before="0" w:after="283"/>
        <w:jc w:val="start"/>
        <w:rPr/>
      </w:pPr>
      <w:r>
        <w:rPr/>
        <w:t xml:space="preserve">Condition 3: Initial temperature: 100oC; final temperature: 150 oC; hold time: 0min; ramp rate: 10°C/min; total run time: 5min. </w:t>
      </w:r>
    </w:p>
    <w:p>
      <w:pPr>
        <w:pStyle w:val="TextBody"/>
        <w:bidi w:val="0"/>
        <w:spacing w:before="0" w:after="283"/>
        <w:jc w:val="start"/>
        <w:rPr/>
      </w:pPr>
      <w:r>
        <w:rPr/>
        <w:t xml:space="preserve">Condition 4: Initial temperature: 100oC; final temperature: 150 oC; hold time: 0min; ramp rate: 15°C/min; total run time: 3. 33min. </w:t>
      </w:r>
    </w:p>
    <w:p>
      <w:pPr>
        <w:pStyle w:val="TextBody"/>
        <w:bidi w:val="0"/>
        <w:spacing w:before="0" w:after="283"/>
        <w:jc w:val="start"/>
        <w:rPr/>
      </w:pPr>
      <w:r>
        <w:rPr/>
        <w:t xml:space="preserve">Condition 5: Initial temperature: 100oC; final temperature: 150 oC; hold time: 0min; ramp rate: 20°C/min; total run time: 2. 5min. </w:t>
      </w:r>
    </w:p>
    <w:p>
      <w:pPr>
        <w:pStyle w:val="TextBody"/>
        <w:bidi w:val="0"/>
        <w:spacing w:before="0" w:after="283"/>
        <w:jc w:val="start"/>
        <w:rPr/>
      </w:pPr>
      <w:r>
        <w:rPr/>
        <w:t xml:space="preserve">Condition 6: Initial temperature: 55oC; initial time: 1min; optimal ramp rate to 150°C; purge valve: open 0. 7min after the start of the run. </w:t>
      </w:r>
    </w:p>
    <w:p>
      <w:pPr>
        <w:pStyle w:val="Heading2"/>
        <w:bidi w:val="0"/>
        <w:jc w:val="start"/>
        <w:rPr/>
      </w:pPr>
      <w:r>
        <w:rPr/>
        <w:t xml:space="preserve">Reagents </w:t>
      </w:r>
    </w:p>
    <w:p>
      <w:pPr>
        <w:pStyle w:val="TextBody"/>
        <w:bidi w:val="0"/>
        <w:spacing w:before="0" w:after="283"/>
        <w:jc w:val="start"/>
        <w:rPr/>
      </w:pPr>
      <w:r>
        <w:rPr/>
        <w:t xml:space="preserve">Sample A: Methyl ester mixture in hexane: methyl pentanoate 2. 0%; methyl hexanoate 2. 5%; methyl heptanoate 3. 0%; methyl octanoate: 3. 5% </w:t>
      </w:r>
    </w:p>
    <w:p>
      <w:pPr>
        <w:pStyle w:val="TextBody"/>
        <w:bidi w:val="0"/>
        <w:spacing w:before="0" w:after="283"/>
        <w:jc w:val="start"/>
        <w:rPr/>
      </w:pPr>
      <w:r>
        <w:rPr/>
        <w:t xml:space="preserve">Sample B: Methane. </w:t>
      </w:r>
    </w:p>
    <w:p>
      <w:pPr>
        <w:pStyle w:val="TextBody"/>
        <w:bidi w:val="0"/>
        <w:spacing w:before="0" w:after="283"/>
        <w:jc w:val="start"/>
        <w:rPr/>
      </w:pPr>
      <w:r>
        <w:rPr/>
        <w:t xml:space="preserve">Sample C: Ethyl ester mixture in hexane: ethyl butanoate 2%; ethyl pentanoate 2. 25%; ethyl hexanoate 2. 75%; ethyl heptanoate 3% </w:t>
      </w:r>
    </w:p>
    <w:p>
      <w:pPr>
        <w:pStyle w:val="TextBody"/>
        <w:bidi w:val="0"/>
        <w:spacing w:before="0" w:after="283"/>
        <w:jc w:val="start"/>
        <w:rPr/>
      </w:pPr>
      <w:r>
        <w:rPr/>
        <w:t xml:space="preserve">Sample D: Unknown EST 1212 esters. </w:t>
      </w:r>
    </w:p>
    <w:p>
      <w:pPr>
        <w:pStyle w:val="TextBody"/>
        <w:bidi w:val="0"/>
        <w:spacing w:before="0" w:after="283"/>
        <w:jc w:val="start"/>
        <w:rPr/>
      </w:pPr>
      <w:r>
        <w:rPr/>
        <w:t xml:space="preserve">Sample E: Diluted Ethyl ester mixture. </w:t>
      </w:r>
    </w:p>
    <w:p>
      <w:pPr>
        <w:pStyle w:val="Heading2"/>
        <w:bidi w:val="0"/>
        <w:jc w:val="start"/>
        <w:rPr/>
      </w:pPr>
      <w:r>
        <w:rPr/>
        <w:t xml:space="preserve">Steps </w:t>
      </w:r>
    </w:p>
    <w:p>
      <w:pPr>
        <w:pStyle w:val="TextBody"/>
        <w:bidi w:val="0"/>
        <w:spacing w:before="0" w:after="283"/>
        <w:jc w:val="start"/>
        <w:rPr/>
      </w:pPr>
      <w:r>
        <w:rPr/>
        <w:t xml:space="preserve">From the Lab manual </w:t>
      </w:r>
    </w:p>
    <w:p>
      <w:pPr>
        <w:pStyle w:val="TextBody"/>
        <w:bidi w:val="0"/>
        <w:spacing w:before="0" w:after="283"/>
        <w:jc w:val="start"/>
        <w:rPr/>
      </w:pPr>
      <w:r>
        <w:rPr/>
        <w:t xml:space="preserve">Step 1: Inject 0. 1Î¼l Sample A using a split injection into GC using Condition 1. </w:t>
      </w:r>
    </w:p>
    <w:p>
      <w:pPr>
        <w:pStyle w:val="TextBody"/>
        <w:bidi w:val="0"/>
        <w:spacing w:before="0" w:after="283"/>
        <w:jc w:val="start"/>
        <w:rPr/>
      </w:pPr>
      <w:r>
        <w:rPr/>
        <w:t xml:space="preserve">Step 2: Inject 100µl Sample B using a split injection into GC using Condition 1 </w:t>
      </w:r>
    </w:p>
    <w:p>
      <w:pPr>
        <w:pStyle w:val="TextBody"/>
        <w:bidi w:val="0"/>
        <w:spacing w:before="0" w:after="283"/>
        <w:jc w:val="start"/>
        <w:rPr/>
      </w:pPr>
      <w:r>
        <w:rPr/>
        <w:t xml:space="preserve">Step 3: Inject 0. 1Î¼l Sample A using a split injection into GC using Condition 2. </w:t>
      </w:r>
    </w:p>
    <w:p>
      <w:pPr>
        <w:pStyle w:val="TextBody"/>
        <w:bidi w:val="0"/>
        <w:spacing w:before="0" w:after="283"/>
        <w:jc w:val="start"/>
        <w:rPr/>
      </w:pPr>
      <w:r>
        <w:rPr/>
        <w:t xml:space="preserve">Step 4: Repeat the injection (0. 1Î¼l) of Sample A using Condition 3, 4 and 5. </w:t>
      </w:r>
    </w:p>
    <w:p>
      <w:pPr>
        <w:pStyle w:val="TextBody"/>
        <w:bidi w:val="0"/>
        <w:spacing w:before="0" w:after="283"/>
        <w:jc w:val="start"/>
        <w:rPr/>
      </w:pPr>
      <w:r>
        <w:rPr/>
        <w:t xml:space="preserve">Step5: Inject Sample C into GC using Condition 5. </w:t>
      </w:r>
    </w:p>
    <w:p>
      <w:pPr>
        <w:pStyle w:val="TextBody"/>
        <w:bidi w:val="0"/>
        <w:spacing w:before="0" w:after="283"/>
        <w:jc w:val="start"/>
        <w:rPr/>
      </w:pPr>
      <w:r>
        <w:rPr/>
        <w:t xml:space="preserve">Step6: Run Sample D the mixture containing three unknown esters (EST1212) using Condition 5. </w:t>
      </w:r>
    </w:p>
    <w:p>
      <w:pPr>
        <w:pStyle w:val="TextBody"/>
        <w:bidi w:val="0"/>
        <w:spacing w:before="0" w:after="283"/>
        <w:jc w:val="start"/>
        <w:rPr/>
      </w:pPr>
      <w:r>
        <w:rPr/>
        <w:t xml:space="preserve">Step7: Repeat the analysis of the Sample C using Condition 5 and selecting the splitless option in the injector parameters window (split/splitless) </w:t>
      </w:r>
    </w:p>
    <w:p>
      <w:pPr>
        <w:pStyle w:val="TextBody"/>
        <w:bidi w:val="0"/>
        <w:spacing w:before="0" w:after="283"/>
        <w:jc w:val="start"/>
        <w:rPr/>
      </w:pPr>
      <w:r>
        <w:rPr/>
        <w:t xml:space="preserve">Step8: Dilute the Sample C five hundred fold by transferring 20 µl into a 10ml volumetric flask and diluting to the with hexane and inject 1Î¼l of the diluted sample into GC using Condition 5. </w:t>
      </w:r>
    </w:p>
    <w:p>
      <w:pPr>
        <w:pStyle w:val="TextBody"/>
        <w:bidi w:val="0"/>
        <w:spacing w:before="0" w:after="283"/>
        <w:jc w:val="start"/>
        <w:rPr/>
      </w:pPr>
      <w:r>
        <w:rPr/>
        <w:t xml:space="preserve">Step 9: Repeat the analysis, but this time uses the “ sandwich” injection technique to inject 1Î¼l of the diluted Sample C. </w:t>
      </w:r>
    </w:p>
    <w:p>
      <w:pPr>
        <w:pStyle w:val="TextBody"/>
        <w:bidi w:val="0"/>
        <w:spacing w:before="0" w:after="283"/>
        <w:jc w:val="start"/>
        <w:rPr/>
      </w:pPr>
      <w:r>
        <w:rPr/>
        <w:t xml:space="preserve">Set the injector parameters to the following: </w:t>
      </w:r>
    </w:p>
    <w:p>
      <w:pPr>
        <w:pStyle w:val="TextBody"/>
        <w:bidi w:val="0"/>
        <w:spacing w:before="0" w:after="283"/>
        <w:jc w:val="start"/>
        <w:rPr/>
      </w:pPr>
      <w:r>
        <w:rPr/>
        <w:t xml:space="preserve">1. 0Î¼l hexane, 0. 2Î¼l air, 1. 0Î¼l sample, 0. 2Î¼l air, 0. 2Î¼l hexane, 1. 0Î¼l air. Inject the whole 3. 6Î¼l sample. </w:t>
      </w:r>
    </w:p>
    <w:p>
      <w:pPr>
        <w:pStyle w:val="Heading2"/>
        <w:bidi w:val="0"/>
        <w:jc w:val="start"/>
        <w:rPr/>
      </w:pPr>
      <w:r>
        <w:rPr/>
        <w:t xml:space="preserve">Comment </w:t>
      </w:r>
    </w:p>
    <w:p>
      <w:pPr>
        <w:pStyle w:val="TextBody"/>
        <w:bidi w:val="0"/>
        <w:spacing w:before="0" w:after="283"/>
        <w:jc w:val="start"/>
        <w:rPr/>
      </w:pPr>
      <w:r>
        <w:rPr/>
        <w:t xml:space="preserve">Condition 5 resulted in optimum separation of Sample A (methyl ester) as shown in page 21. This condition gave a short retention and a good chromatogram compared to other conditions </w:t>
      </w:r>
    </w:p>
    <w:p>
      <w:pPr>
        <w:pStyle w:val="TextBody"/>
        <w:bidi w:val="0"/>
        <w:spacing w:before="0" w:after="283"/>
        <w:jc w:val="start"/>
        <w:rPr/>
      </w:pPr>
      <w:r>
        <w:rPr/>
        <w:t xml:space="preserve">In the splitless injection (step 7) for the ester peaks are fronting as shown in page 24. This is because the carrier gas continuously mixes with the vapour in the injector, making it more and more dilute but never completely flushing the sample from the injector2. Splitless injection is not well-suited for volatile compounds3. </w:t>
      </w:r>
    </w:p>
    <w:p>
      <w:pPr>
        <w:pStyle w:val="Heading2"/>
        <w:bidi w:val="0"/>
        <w:jc w:val="start"/>
        <w:rPr/>
      </w:pPr>
      <w:r>
        <w:rPr/>
        <w:t xml:space="preserve">Results and Discussion </w:t>
      </w:r>
    </w:p>
    <w:p>
      <w:pPr>
        <w:pStyle w:val="Heading2"/>
        <w:bidi w:val="0"/>
        <w:jc w:val="start"/>
        <w:rPr/>
      </w:pPr>
      <w:r>
        <w:rPr/>
        <w:t xml:space="preserve">Summary of result </w:t>
      </w:r>
    </w:p>
    <w:p>
      <w:pPr>
        <w:pStyle w:val="Heading2"/>
        <w:bidi w:val="0"/>
        <w:jc w:val="start"/>
        <w:rPr/>
      </w:pPr>
      <w:r>
        <w:rPr/>
        <w:t xml:space="preserve">Table 1: Result of the separation of methyl esters using condition 1 (as shown in the chromatogram in page 16 and some properties of the mixture of methyl esters </w:t>
      </w:r>
    </w:p>
    <w:p>
      <w:pPr>
        <w:pStyle w:val="TextBody"/>
        <w:bidi w:val="0"/>
        <w:spacing w:before="0" w:after="283"/>
        <w:jc w:val="start"/>
        <w:rPr/>
      </w:pPr>
      <w:r>
        <w:rPr/>
        <w:t xml:space="preserve">Compound </w:t>
      </w:r>
    </w:p>
    <w:p>
      <w:pPr>
        <w:pStyle w:val="TextBody"/>
        <w:bidi w:val="0"/>
        <w:spacing w:before="0" w:after="283"/>
        <w:jc w:val="start"/>
        <w:rPr/>
      </w:pPr>
      <w:r>
        <w:rPr/>
        <w:t xml:space="preserve">tm (min) </w:t>
      </w:r>
    </w:p>
    <w:p>
      <w:pPr>
        <w:pStyle w:val="TextBody"/>
        <w:bidi w:val="0"/>
        <w:spacing w:before="0" w:after="283"/>
        <w:jc w:val="start"/>
        <w:rPr/>
      </w:pPr>
      <w:r>
        <w:rPr/>
        <w:t xml:space="preserve">tR (min) </w:t>
      </w:r>
    </w:p>
    <w:p>
      <w:pPr>
        <w:pStyle w:val="TextBody"/>
        <w:bidi w:val="0"/>
        <w:spacing w:before="0" w:after="283"/>
        <w:jc w:val="start"/>
        <w:rPr/>
      </w:pPr>
      <w:r>
        <w:rPr/>
        <w:t xml:space="preserve">t’R (min) </w:t>
      </w:r>
    </w:p>
    <w:p>
      <w:pPr>
        <w:pStyle w:val="TextBody"/>
        <w:bidi w:val="0"/>
        <w:spacing w:before="0" w:after="283"/>
        <w:jc w:val="start"/>
        <w:rPr/>
      </w:pPr>
      <w:r>
        <w:rPr/>
        <w:t xml:space="preserve">log t’R (min) </w:t>
      </w:r>
    </w:p>
    <w:p>
      <w:pPr>
        <w:pStyle w:val="TextBody"/>
        <w:bidi w:val="0"/>
        <w:spacing w:before="0" w:after="283"/>
        <w:jc w:val="start"/>
        <w:rPr/>
      </w:pPr>
      <w:r>
        <w:rPr/>
        <w:t xml:space="preserve">Boiling point (oC) </w:t>
      </w:r>
    </w:p>
    <w:p>
      <w:pPr>
        <w:pStyle w:val="TextBody"/>
        <w:bidi w:val="0"/>
        <w:spacing w:before="0" w:after="283"/>
        <w:jc w:val="start"/>
        <w:rPr/>
      </w:pPr>
      <w:r>
        <w:rPr/>
        <w:t xml:space="preserve">Carbon number </w:t>
      </w:r>
    </w:p>
    <w:p>
      <w:pPr>
        <w:pStyle w:val="TextBody"/>
        <w:bidi w:val="0"/>
        <w:spacing w:before="0" w:after="283"/>
        <w:jc w:val="start"/>
        <w:rPr/>
      </w:pPr>
      <w:r>
        <w:rPr/>
        <w:t xml:space="preserve">Methyl pentanoate </w:t>
      </w:r>
    </w:p>
    <w:p>
      <w:pPr>
        <w:pStyle w:val="TextBody"/>
        <w:bidi w:val="0"/>
        <w:spacing w:before="0" w:after="283"/>
        <w:jc w:val="start"/>
        <w:rPr/>
      </w:pPr>
      <w:r>
        <w:rPr/>
        <w:t xml:space="preserve">1. 500 </w:t>
      </w:r>
    </w:p>
    <w:p>
      <w:pPr>
        <w:pStyle w:val="TextBody"/>
        <w:bidi w:val="0"/>
        <w:spacing w:before="0" w:after="283"/>
        <w:jc w:val="start"/>
        <w:rPr/>
      </w:pPr>
      <w:r>
        <w:rPr/>
        <w:t xml:space="preserve">1. 974 </w:t>
      </w:r>
    </w:p>
    <w:p>
      <w:pPr>
        <w:pStyle w:val="TextBody"/>
        <w:bidi w:val="0"/>
        <w:spacing w:before="0" w:after="283"/>
        <w:jc w:val="start"/>
        <w:rPr/>
      </w:pPr>
      <w:r>
        <w:rPr/>
        <w:t xml:space="preserve">0. 474 </w:t>
      </w:r>
    </w:p>
    <w:p>
      <w:pPr>
        <w:pStyle w:val="TextBody"/>
        <w:bidi w:val="0"/>
        <w:spacing w:before="0" w:after="283"/>
        <w:jc w:val="start"/>
        <w:rPr/>
      </w:pPr>
      <w:r>
        <w:rPr/>
        <w:t xml:space="preserve">-0. 324 </w:t>
      </w:r>
    </w:p>
    <w:p>
      <w:pPr>
        <w:pStyle w:val="TextBody"/>
        <w:bidi w:val="0"/>
        <w:spacing w:before="0" w:after="283"/>
        <w:jc w:val="start"/>
        <w:rPr/>
      </w:pPr>
      <w:r>
        <w:rPr/>
        <w:t xml:space="preserve">126. 0 </w:t>
      </w:r>
    </w:p>
    <w:p>
      <w:pPr>
        <w:pStyle w:val="TextBody"/>
        <w:bidi w:val="0"/>
        <w:spacing w:before="0" w:after="283"/>
        <w:jc w:val="start"/>
        <w:rPr/>
      </w:pPr>
      <w:r>
        <w:rPr/>
        <w:t xml:space="preserve">6 </w:t>
      </w:r>
    </w:p>
    <w:p>
      <w:pPr>
        <w:pStyle w:val="TextBody"/>
        <w:bidi w:val="0"/>
        <w:spacing w:before="0" w:after="283"/>
        <w:jc w:val="start"/>
        <w:rPr/>
      </w:pPr>
      <w:r>
        <w:rPr/>
        <w:t xml:space="preserve">Methyl hexanoate </w:t>
      </w:r>
    </w:p>
    <w:p>
      <w:pPr>
        <w:pStyle w:val="TextBody"/>
        <w:bidi w:val="0"/>
        <w:spacing w:before="0" w:after="283"/>
        <w:jc w:val="start"/>
        <w:rPr/>
      </w:pPr>
      <w:r>
        <w:rPr/>
        <w:t xml:space="preserve">2. 447 </w:t>
      </w:r>
    </w:p>
    <w:p>
      <w:pPr>
        <w:pStyle w:val="TextBody"/>
        <w:bidi w:val="0"/>
        <w:spacing w:before="0" w:after="283"/>
        <w:jc w:val="start"/>
        <w:rPr/>
      </w:pPr>
      <w:r>
        <w:rPr/>
        <w:t xml:space="preserve">0. 947 </w:t>
      </w:r>
    </w:p>
    <w:p>
      <w:pPr>
        <w:pStyle w:val="TextBody"/>
        <w:bidi w:val="0"/>
        <w:spacing w:before="0" w:after="283"/>
        <w:jc w:val="start"/>
        <w:rPr/>
      </w:pPr>
      <w:r>
        <w:rPr/>
        <w:t xml:space="preserve">-0. 024 </w:t>
      </w:r>
    </w:p>
    <w:p>
      <w:pPr>
        <w:pStyle w:val="TextBody"/>
        <w:bidi w:val="0"/>
        <w:spacing w:before="0" w:after="283"/>
        <w:jc w:val="start"/>
        <w:rPr/>
      </w:pPr>
      <w:r>
        <w:rPr/>
        <w:t xml:space="preserve">151. 0 </w:t>
      </w:r>
    </w:p>
    <w:p>
      <w:pPr>
        <w:pStyle w:val="TextBody"/>
        <w:bidi w:val="0"/>
        <w:spacing w:before="0" w:after="283"/>
        <w:jc w:val="start"/>
        <w:rPr/>
      </w:pPr>
      <w:r>
        <w:rPr/>
        <w:t xml:space="preserve">7 </w:t>
      </w:r>
    </w:p>
    <w:p>
      <w:pPr>
        <w:pStyle w:val="TextBody"/>
        <w:bidi w:val="0"/>
        <w:spacing w:before="0" w:after="283"/>
        <w:jc w:val="start"/>
        <w:rPr/>
      </w:pPr>
      <w:r>
        <w:rPr/>
        <w:t xml:space="preserve">Methyl heptanoate </w:t>
      </w:r>
    </w:p>
    <w:p>
      <w:pPr>
        <w:pStyle w:val="TextBody"/>
        <w:bidi w:val="0"/>
        <w:spacing w:before="0" w:after="283"/>
        <w:jc w:val="start"/>
        <w:rPr/>
      </w:pPr>
      <w:r>
        <w:rPr/>
        <w:t xml:space="preserve">3. 356 </w:t>
      </w:r>
    </w:p>
    <w:p>
      <w:pPr>
        <w:pStyle w:val="TextBody"/>
        <w:bidi w:val="0"/>
        <w:spacing w:before="0" w:after="283"/>
        <w:jc w:val="start"/>
        <w:rPr/>
      </w:pPr>
      <w:r>
        <w:rPr/>
        <w:t xml:space="preserve">1. 856 </w:t>
      </w:r>
    </w:p>
    <w:p>
      <w:pPr>
        <w:pStyle w:val="TextBody"/>
        <w:bidi w:val="0"/>
        <w:spacing w:before="0" w:after="283"/>
        <w:jc w:val="start"/>
        <w:rPr/>
      </w:pPr>
      <w:r>
        <w:rPr/>
        <w:t xml:space="preserve">0. 269 </w:t>
      </w:r>
    </w:p>
    <w:p>
      <w:pPr>
        <w:pStyle w:val="TextBody"/>
        <w:bidi w:val="0"/>
        <w:spacing w:before="0" w:after="283"/>
        <w:jc w:val="start"/>
        <w:rPr/>
      </w:pPr>
      <w:r>
        <w:rPr/>
        <w:t xml:space="preserve">172. 5 </w:t>
      </w:r>
    </w:p>
    <w:p>
      <w:pPr>
        <w:pStyle w:val="TextBody"/>
        <w:bidi w:val="0"/>
        <w:spacing w:before="0" w:after="283"/>
        <w:jc w:val="start"/>
        <w:rPr/>
      </w:pPr>
      <w:r>
        <w:rPr/>
        <w:t xml:space="preserve">8 </w:t>
      </w:r>
    </w:p>
    <w:p>
      <w:pPr>
        <w:pStyle w:val="TextBody"/>
        <w:bidi w:val="0"/>
        <w:spacing w:before="0" w:after="283"/>
        <w:jc w:val="start"/>
        <w:rPr/>
      </w:pPr>
      <w:r>
        <w:rPr/>
        <w:t xml:space="preserve">Methyl octanoate </w:t>
      </w:r>
    </w:p>
    <w:p>
      <w:pPr>
        <w:pStyle w:val="TextBody"/>
        <w:bidi w:val="0"/>
        <w:spacing w:before="0" w:after="283"/>
        <w:jc w:val="start"/>
        <w:rPr/>
      </w:pPr>
      <w:r>
        <w:rPr/>
        <w:t xml:space="preserve">5. 100 </w:t>
      </w:r>
    </w:p>
    <w:p>
      <w:pPr>
        <w:pStyle w:val="TextBody"/>
        <w:bidi w:val="0"/>
        <w:spacing w:before="0" w:after="283"/>
        <w:jc w:val="start"/>
        <w:rPr/>
      </w:pPr>
      <w:r>
        <w:rPr/>
        <w:t xml:space="preserve">3. 600 </w:t>
      </w:r>
    </w:p>
    <w:p>
      <w:pPr>
        <w:pStyle w:val="TextBody"/>
        <w:bidi w:val="0"/>
        <w:spacing w:before="0" w:after="283"/>
        <w:jc w:val="start"/>
        <w:rPr/>
      </w:pPr>
      <w:r>
        <w:rPr/>
        <w:t xml:space="preserve">0. 556 </w:t>
      </w:r>
    </w:p>
    <w:p>
      <w:pPr>
        <w:pStyle w:val="TextBody"/>
        <w:bidi w:val="0"/>
        <w:spacing w:before="0" w:after="283"/>
        <w:jc w:val="start"/>
        <w:rPr/>
      </w:pPr>
      <w:r>
        <w:rPr/>
        <w:t xml:space="preserve">193. 0 </w:t>
      </w:r>
    </w:p>
    <w:p>
      <w:pPr>
        <w:pStyle w:val="TextBody"/>
        <w:bidi w:val="0"/>
        <w:spacing w:before="0" w:after="283"/>
        <w:jc w:val="start"/>
        <w:rPr/>
      </w:pPr>
      <w:r>
        <w:rPr/>
        <w:t xml:space="preserve">9 </w:t>
      </w:r>
    </w:p>
    <w:p>
      <w:pPr>
        <w:pStyle w:val="TextBody"/>
        <w:bidi w:val="0"/>
        <w:spacing w:before="0" w:after="283"/>
        <w:jc w:val="start"/>
        <w:rPr/>
      </w:pPr>
      <w:r>
        <w:rPr/>
        <w:t xml:space="preserve">Where </w:t>
      </w:r>
    </w:p>
    <w:p>
      <w:pPr>
        <w:pStyle w:val="TextBody"/>
        <w:bidi w:val="0"/>
        <w:spacing w:before="0" w:after="283"/>
        <w:jc w:val="start"/>
        <w:rPr/>
      </w:pPr>
      <w:r>
        <w:rPr/>
        <w:t xml:space="preserve">tm is the retention time of methane. </w:t>
      </w:r>
    </w:p>
    <w:p>
      <w:pPr>
        <w:pStyle w:val="TextBody"/>
        <w:bidi w:val="0"/>
        <w:spacing w:before="0" w:after="283"/>
        <w:jc w:val="start"/>
        <w:rPr/>
      </w:pPr>
      <w:r>
        <w:rPr/>
        <w:t xml:space="preserve">tR is the retention time of methyl esters. </w:t>
      </w:r>
    </w:p>
    <w:p>
      <w:pPr>
        <w:pStyle w:val="TextBody"/>
        <w:bidi w:val="0"/>
        <w:spacing w:before="0" w:after="283"/>
        <w:jc w:val="start"/>
        <w:rPr/>
      </w:pPr>
      <w:r>
        <w:rPr/>
        <w:t xml:space="preserve">t’R is the adjusted retention time gotten by using t’R = tR – tm </w:t>
      </w:r>
    </w:p>
    <w:p>
      <w:pPr>
        <w:pStyle w:val="TextBody"/>
        <w:bidi w:val="0"/>
        <w:spacing w:before="0" w:after="283"/>
        <w:jc w:val="start"/>
        <w:rPr/>
      </w:pPr>
      <w:r>
        <w:rPr/>
        <w:t xml:space="preserve">Boiling points2, 3 </w:t>
      </w:r>
    </w:p>
    <w:p>
      <w:pPr>
        <w:pStyle w:val="TextBody"/>
        <w:bidi w:val="0"/>
        <w:spacing w:before="0" w:after="283"/>
        <w:jc w:val="start"/>
        <w:rPr/>
      </w:pPr>
      <w:r>
        <w:rPr/>
        <w:t xml:space="preserve">Example for the calculation of adjusted retention time. </w:t>
      </w:r>
    </w:p>
    <w:p>
      <w:pPr>
        <w:pStyle w:val="TextBody"/>
        <w:bidi w:val="0"/>
        <w:spacing w:before="0" w:after="283"/>
        <w:jc w:val="start"/>
        <w:rPr/>
      </w:pPr>
      <w:r>
        <w:rPr/>
        <w:t xml:space="preserve">Using methyl pentanoate values </w:t>
      </w:r>
    </w:p>
    <w:p>
      <w:pPr>
        <w:pStyle w:val="TextBody"/>
        <w:bidi w:val="0"/>
        <w:spacing w:before="0" w:after="283"/>
        <w:jc w:val="start"/>
        <w:rPr/>
      </w:pPr>
      <w:r>
        <w:rPr/>
        <w:t xml:space="preserve">From the formula2 (t’R = tR – tm) </w:t>
      </w:r>
    </w:p>
    <w:p>
      <w:pPr>
        <w:pStyle w:val="TextBody"/>
        <w:bidi w:val="0"/>
        <w:spacing w:before="0" w:after="283"/>
        <w:jc w:val="start"/>
        <w:rPr/>
      </w:pPr>
      <w:r>
        <w:rPr/>
        <w:t xml:space="preserve">t’R = 1. 974 – 1. 500 = 0. 474 </w:t>
      </w:r>
    </w:p>
    <w:p>
      <w:pPr>
        <w:pStyle w:val="Heading2"/>
        <w:bidi w:val="0"/>
        <w:jc w:val="start"/>
        <w:rPr/>
      </w:pPr>
      <w:r>
        <w:rPr/>
        <w:t xml:space="preserve">Figure 1: The plot of log t’R (adjusted retention time) against number of carbon atoms </w:t>
      </w:r>
    </w:p>
    <w:p>
      <w:pPr>
        <w:pStyle w:val="TextBody"/>
        <w:bidi w:val="0"/>
        <w:spacing w:before="0" w:after="283"/>
        <w:jc w:val="start"/>
        <w:rPr/>
      </w:pPr>
      <w:r>
        <w:rPr/>
        <w:t xml:space="preserve">The relationship shows a linear dependence between the log t’R and the number of carbon atom </w:t>
      </w:r>
    </w:p>
    <w:p>
      <w:pPr>
        <w:pStyle w:val="Heading2"/>
        <w:bidi w:val="0"/>
        <w:jc w:val="start"/>
        <w:rPr/>
      </w:pPr>
      <w:r>
        <w:rPr/>
        <w:t xml:space="preserve">Figure2: The plot of log t’R (adjusted retention time) against boiling point </w:t>
      </w:r>
    </w:p>
    <w:p>
      <w:pPr>
        <w:pStyle w:val="TextBody"/>
        <w:bidi w:val="0"/>
        <w:spacing w:before="0" w:after="283"/>
        <w:jc w:val="start"/>
        <w:rPr/>
      </w:pPr>
      <w:r>
        <w:rPr/>
        <w:t xml:space="preserve">The graph shows a linear dependence of the log t’R (min) on the boiling point (oC). </w:t>
      </w:r>
    </w:p>
    <w:p>
      <w:pPr>
        <w:pStyle w:val="Heading2"/>
        <w:bidi w:val="0"/>
        <w:jc w:val="start"/>
        <w:rPr/>
      </w:pPr>
      <w:r>
        <w:rPr/>
        <w:t xml:space="preserve">Table 2: Result of the separation of methyl esters using condition 1 (as shown in the chromatogram on page 16a and the efficiency </w:t>
      </w:r>
    </w:p>
    <w:p>
      <w:pPr>
        <w:pStyle w:val="TextBody"/>
        <w:bidi w:val="0"/>
        <w:spacing w:before="0" w:after="283"/>
        <w:jc w:val="start"/>
        <w:rPr/>
      </w:pPr>
      <w:r>
        <w:rPr/>
        <w:t xml:space="preserve">Compound </w:t>
      </w:r>
    </w:p>
    <w:p>
      <w:pPr>
        <w:pStyle w:val="TextBody"/>
        <w:bidi w:val="0"/>
        <w:spacing w:before="0" w:after="283"/>
        <w:jc w:val="start"/>
        <w:rPr/>
      </w:pPr>
      <w:r>
        <w:rPr/>
        <w:t xml:space="preserve">tm (min) </w:t>
      </w:r>
    </w:p>
    <w:p>
      <w:pPr>
        <w:pStyle w:val="TextBody"/>
        <w:bidi w:val="0"/>
        <w:spacing w:before="0" w:after="283"/>
        <w:jc w:val="start"/>
        <w:rPr/>
      </w:pPr>
      <w:r>
        <w:rPr/>
        <w:t xml:space="preserve">tR (min) </w:t>
      </w:r>
    </w:p>
    <w:p>
      <w:pPr>
        <w:pStyle w:val="TextBody"/>
        <w:bidi w:val="0"/>
        <w:spacing w:before="0" w:after="283"/>
        <w:jc w:val="start"/>
        <w:rPr/>
      </w:pPr>
      <w:r>
        <w:rPr/>
        <w:t xml:space="preserve">t’R (min) </w:t>
      </w:r>
    </w:p>
    <w:p>
      <w:pPr>
        <w:pStyle w:val="TextBody"/>
        <w:bidi w:val="0"/>
        <w:spacing w:before="0" w:after="283"/>
        <w:jc w:val="start"/>
        <w:rPr/>
      </w:pPr>
      <w:r>
        <w:rPr/>
        <w:t xml:space="preserve">W1/2 (min) </w:t>
      </w:r>
    </w:p>
    <w:p>
      <w:pPr>
        <w:pStyle w:val="TextBody"/>
        <w:bidi w:val="0"/>
        <w:spacing w:before="0" w:after="283"/>
        <w:jc w:val="start"/>
        <w:rPr/>
      </w:pPr>
      <w:r>
        <w:rPr/>
        <w:t xml:space="preserve">N </w:t>
      </w:r>
    </w:p>
    <w:p>
      <w:pPr>
        <w:pStyle w:val="TextBody"/>
        <w:bidi w:val="0"/>
        <w:spacing w:before="0" w:after="283"/>
        <w:jc w:val="start"/>
        <w:rPr/>
      </w:pPr>
      <w:r>
        <w:rPr/>
        <w:t xml:space="preserve">Methyl pentanoate </w:t>
      </w:r>
    </w:p>
    <w:p>
      <w:pPr>
        <w:pStyle w:val="TextBody"/>
        <w:bidi w:val="0"/>
        <w:spacing w:before="0" w:after="283"/>
        <w:jc w:val="start"/>
        <w:rPr/>
      </w:pPr>
      <w:r>
        <w:rPr/>
        <w:t xml:space="preserve">1. 500 </w:t>
      </w:r>
    </w:p>
    <w:p>
      <w:pPr>
        <w:pStyle w:val="TextBody"/>
        <w:bidi w:val="0"/>
        <w:spacing w:before="0" w:after="283"/>
        <w:jc w:val="start"/>
        <w:rPr/>
      </w:pPr>
      <w:r>
        <w:rPr/>
        <w:t xml:space="preserve">1. 974 </w:t>
      </w:r>
    </w:p>
    <w:p>
      <w:pPr>
        <w:pStyle w:val="TextBody"/>
        <w:bidi w:val="0"/>
        <w:spacing w:before="0" w:after="283"/>
        <w:jc w:val="start"/>
        <w:rPr/>
      </w:pPr>
      <w:r>
        <w:rPr/>
        <w:t xml:space="preserve">0. 474 </w:t>
      </w:r>
    </w:p>
    <w:p>
      <w:pPr>
        <w:pStyle w:val="TextBody"/>
        <w:bidi w:val="0"/>
        <w:spacing w:before="0" w:after="283"/>
        <w:jc w:val="start"/>
        <w:rPr/>
      </w:pPr>
      <w:r>
        <w:rPr/>
        <w:t xml:space="preserve">0. 017 </w:t>
      </w:r>
    </w:p>
    <w:p>
      <w:pPr>
        <w:pStyle w:val="TextBody"/>
        <w:bidi w:val="0"/>
        <w:spacing w:before="0" w:after="283"/>
        <w:jc w:val="start"/>
        <w:rPr/>
      </w:pPr>
      <w:r>
        <w:rPr/>
        <w:t xml:space="preserve">74698 </w:t>
      </w:r>
    </w:p>
    <w:p>
      <w:pPr>
        <w:pStyle w:val="TextBody"/>
        <w:bidi w:val="0"/>
        <w:spacing w:before="0" w:after="283"/>
        <w:jc w:val="start"/>
        <w:rPr/>
      </w:pPr>
      <w:r>
        <w:rPr/>
        <w:t xml:space="preserve">Methyl hexanoate </w:t>
      </w:r>
    </w:p>
    <w:p>
      <w:pPr>
        <w:pStyle w:val="TextBody"/>
        <w:bidi w:val="0"/>
        <w:spacing w:before="0" w:after="283"/>
        <w:jc w:val="start"/>
        <w:rPr/>
      </w:pPr>
      <w:r>
        <w:rPr/>
        <w:t xml:space="preserve">1. 500 </w:t>
      </w:r>
    </w:p>
    <w:p>
      <w:pPr>
        <w:pStyle w:val="TextBody"/>
        <w:bidi w:val="0"/>
        <w:spacing w:before="0" w:after="283"/>
        <w:jc w:val="start"/>
        <w:rPr/>
      </w:pPr>
      <w:r>
        <w:rPr/>
        <w:t xml:space="preserve">2. 447 </w:t>
      </w:r>
    </w:p>
    <w:p>
      <w:pPr>
        <w:pStyle w:val="TextBody"/>
        <w:bidi w:val="0"/>
        <w:spacing w:before="0" w:after="283"/>
        <w:jc w:val="start"/>
        <w:rPr/>
      </w:pPr>
      <w:r>
        <w:rPr/>
        <w:t xml:space="preserve">0. 947 </w:t>
      </w:r>
    </w:p>
    <w:p>
      <w:pPr>
        <w:pStyle w:val="TextBody"/>
        <w:bidi w:val="0"/>
        <w:spacing w:before="0" w:after="283"/>
        <w:jc w:val="start"/>
        <w:rPr/>
      </w:pPr>
      <w:r>
        <w:rPr/>
        <w:t xml:space="preserve">0. 033 </w:t>
      </w:r>
    </w:p>
    <w:p>
      <w:pPr>
        <w:pStyle w:val="TextBody"/>
        <w:bidi w:val="0"/>
        <w:spacing w:before="0" w:after="283"/>
        <w:jc w:val="start"/>
        <w:rPr/>
      </w:pPr>
      <w:r>
        <w:rPr/>
        <w:t xml:space="preserve">30461 </w:t>
      </w:r>
    </w:p>
    <w:p>
      <w:pPr>
        <w:pStyle w:val="TextBody"/>
        <w:bidi w:val="0"/>
        <w:spacing w:before="0" w:after="283"/>
        <w:jc w:val="start"/>
        <w:rPr/>
      </w:pPr>
      <w:r>
        <w:rPr/>
        <w:t xml:space="preserve">Methyl heptanoate </w:t>
      </w:r>
    </w:p>
    <w:p>
      <w:pPr>
        <w:pStyle w:val="TextBody"/>
        <w:bidi w:val="0"/>
        <w:spacing w:before="0" w:after="283"/>
        <w:jc w:val="start"/>
        <w:rPr/>
      </w:pPr>
      <w:r>
        <w:rPr/>
        <w:t xml:space="preserve">1. 500 </w:t>
      </w:r>
    </w:p>
    <w:p>
      <w:pPr>
        <w:pStyle w:val="TextBody"/>
        <w:bidi w:val="0"/>
        <w:spacing w:before="0" w:after="283"/>
        <w:jc w:val="start"/>
        <w:rPr/>
      </w:pPr>
      <w:r>
        <w:rPr/>
        <w:t xml:space="preserve">3. 356 </w:t>
      </w:r>
    </w:p>
    <w:p>
      <w:pPr>
        <w:pStyle w:val="TextBody"/>
        <w:bidi w:val="0"/>
        <w:spacing w:before="0" w:after="283"/>
        <w:jc w:val="start"/>
        <w:rPr/>
      </w:pPr>
      <w:r>
        <w:rPr/>
        <w:t xml:space="preserve">1. 856 </w:t>
      </w:r>
    </w:p>
    <w:p>
      <w:pPr>
        <w:pStyle w:val="TextBody"/>
        <w:bidi w:val="0"/>
        <w:spacing w:before="0" w:after="283"/>
        <w:jc w:val="start"/>
        <w:rPr/>
      </w:pPr>
      <w:r>
        <w:rPr/>
        <w:t xml:space="preserve">0. 046 </w:t>
      </w:r>
    </w:p>
    <w:p>
      <w:pPr>
        <w:pStyle w:val="TextBody"/>
        <w:bidi w:val="0"/>
        <w:spacing w:before="0" w:after="283"/>
        <w:jc w:val="start"/>
        <w:rPr/>
      </w:pPr>
      <w:r>
        <w:rPr/>
        <w:t xml:space="preserve">29488 </w:t>
      </w:r>
    </w:p>
    <w:p>
      <w:pPr>
        <w:pStyle w:val="TextBody"/>
        <w:bidi w:val="0"/>
        <w:spacing w:before="0" w:after="283"/>
        <w:jc w:val="start"/>
        <w:rPr/>
      </w:pPr>
      <w:r>
        <w:rPr/>
        <w:t xml:space="preserve">Methyl octanoate </w:t>
      </w:r>
    </w:p>
    <w:p>
      <w:pPr>
        <w:pStyle w:val="TextBody"/>
        <w:bidi w:val="0"/>
        <w:spacing w:before="0" w:after="283"/>
        <w:jc w:val="start"/>
        <w:rPr/>
      </w:pPr>
      <w:r>
        <w:rPr/>
        <w:t xml:space="preserve">1. 500 </w:t>
      </w:r>
    </w:p>
    <w:p>
      <w:pPr>
        <w:pStyle w:val="TextBody"/>
        <w:bidi w:val="0"/>
        <w:spacing w:before="0" w:after="283"/>
        <w:jc w:val="start"/>
        <w:rPr/>
      </w:pPr>
      <w:r>
        <w:rPr/>
        <w:t xml:space="preserve">5. 100 </w:t>
      </w:r>
    </w:p>
    <w:p>
      <w:pPr>
        <w:pStyle w:val="TextBody"/>
        <w:bidi w:val="0"/>
        <w:spacing w:before="0" w:after="283"/>
        <w:jc w:val="start"/>
        <w:rPr/>
      </w:pPr>
      <w:r>
        <w:rPr/>
        <w:t xml:space="preserve">3. 600 </w:t>
      </w:r>
    </w:p>
    <w:p>
      <w:pPr>
        <w:pStyle w:val="TextBody"/>
        <w:bidi w:val="0"/>
        <w:spacing w:before="0" w:after="283"/>
        <w:jc w:val="start"/>
        <w:rPr/>
      </w:pPr>
      <w:r>
        <w:rPr/>
        <w:t xml:space="preserve">0. 083 </w:t>
      </w:r>
    </w:p>
    <w:p>
      <w:pPr>
        <w:pStyle w:val="TextBody"/>
        <w:bidi w:val="0"/>
        <w:spacing w:before="0" w:after="283"/>
        <w:jc w:val="start"/>
        <w:rPr/>
      </w:pPr>
      <w:r>
        <w:rPr/>
        <w:t xml:space="preserve">20917 </w:t>
      </w:r>
    </w:p>
    <w:p>
      <w:pPr>
        <w:pStyle w:val="TextBody"/>
        <w:bidi w:val="0"/>
        <w:spacing w:before="0" w:after="283"/>
        <w:jc w:val="start"/>
        <w:rPr/>
      </w:pPr>
      <w:r>
        <w:rPr/>
        <w:t xml:space="preserve">Where </w:t>
      </w:r>
    </w:p>
    <w:p>
      <w:pPr>
        <w:pStyle w:val="TextBody"/>
        <w:bidi w:val="0"/>
        <w:spacing w:before="0" w:after="283"/>
        <w:jc w:val="start"/>
        <w:rPr/>
      </w:pPr>
      <w:r>
        <w:rPr/>
        <w:t xml:space="preserve">tm (min) is the retention time for methane (chromatogram on page 17) </w:t>
      </w:r>
    </w:p>
    <w:p>
      <w:pPr>
        <w:pStyle w:val="TextBody"/>
        <w:bidi w:val="0"/>
        <w:spacing w:before="0" w:after="283"/>
        <w:jc w:val="start"/>
        <w:rPr/>
      </w:pPr>
      <w:r>
        <w:rPr/>
        <w:t xml:space="preserve">W1/2 (min) is the width at half height and was measured directly from peaks on page 16b </w:t>
      </w:r>
    </w:p>
    <w:p>
      <w:pPr>
        <w:pStyle w:val="TextBody"/>
        <w:bidi w:val="0"/>
        <w:spacing w:before="0" w:after="283"/>
        <w:jc w:val="start"/>
        <w:rPr/>
      </w:pPr>
      <w:r>
        <w:rPr/>
        <w:t xml:space="preserve">N (dimensionless) is the efficiency, calculated using the formula4 </w:t>
      </w:r>
    </w:p>
    <w:p>
      <w:pPr>
        <w:pStyle w:val="Heading2"/>
        <w:bidi w:val="0"/>
        <w:jc w:val="start"/>
        <w:rPr/>
      </w:pPr>
      <w:r>
        <w:rPr/>
        <w:t xml:space="preserve">Comment </w:t>
      </w:r>
    </w:p>
    <w:p>
      <w:pPr>
        <w:pStyle w:val="TextBody"/>
        <w:bidi w:val="0"/>
        <w:spacing w:before="0" w:after="283"/>
        <w:jc w:val="start"/>
        <w:rPr/>
      </w:pPr>
      <w:r>
        <w:rPr/>
        <w:t xml:space="preserve">The efficiency of a column is determined by two factors2: </w:t>
      </w:r>
    </w:p>
    <w:p>
      <w:pPr>
        <w:pStyle w:val="TextBody"/>
        <w:bidi w:val="0"/>
        <w:spacing w:before="0" w:after="283"/>
        <w:jc w:val="start"/>
        <w:rPr/>
      </w:pPr>
      <w:r>
        <w:rPr/>
        <w:t xml:space="preserve">The difference in the elution times between peaks: the farther apart, the better their separation. </w:t>
      </w:r>
    </w:p>
    <w:p>
      <w:pPr>
        <w:pStyle w:val="TextBody"/>
        <w:bidi w:val="0"/>
        <w:spacing w:before="0" w:after="283"/>
        <w:jc w:val="start"/>
        <w:rPr/>
      </w:pPr>
      <w:r>
        <w:rPr/>
        <w:t xml:space="preserve">The other factor is how broad the peaks are: the wider the peaks, the poorer their separation. </w:t>
      </w:r>
    </w:p>
    <w:p>
      <w:pPr>
        <w:pStyle w:val="TextBody"/>
        <w:bidi w:val="0"/>
        <w:spacing w:before="0" w:after="283"/>
        <w:jc w:val="start"/>
        <w:rPr/>
      </w:pPr>
      <w:r>
        <w:rPr/>
        <w:t xml:space="preserve">Therefore, the efficiency of the column for each of the methyl ester peaks using 100oC isothermal analysis is fair because the elution time is not farther apart and some of the peaks are too broad. </w:t>
      </w:r>
    </w:p>
    <w:p>
      <w:pPr>
        <w:pStyle w:val="Heading2"/>
        <w:bidi w:val="0"/>
        <w:jc w:val="start"/>
        <w:rPr/>
      </w:pPr>
      <w:r>
        <w:rPr/>
        <w:t xml:space="preserve">Table 3: Result of the separation of the Methyl esters, ethyl esters and the unknown ester sample (EST1212) using Condition 5 </w:t>
      </w:r>
    </w:p>
    <w:p>
      <w:pPr>
        <w:pStyle w:val="TextBody"/>
        <w:bidi w:val="0"/>
        <w:spacing w:before="0" w:after="283"/>
        <w:jc w:val="start"/>
        <w:rPr/>
      </w:pPr>
      <w:r>
        <w:rPr/>
        <w:t xml:space="preserve">Compound </w:t>
      </w:r>
    </w:p>
    <w:p>
      <w:pPr>
        <w:pStyle w:val="TextBody"/>
        <w:bidi w:val="0"/>
        <w:spacing w:before="0" w:after="283"/>
        <w:jc w:val="start"/>
        <w:rPr/>
      </w:pPr>
      <w:r>
        <w:rPr/>
        <w:t xml:space="preserve">tm (min) </w:t>
      </w:r>
    </w:p>
    <w:p>
      <w:pPr>
        <w:pStyle w:val="TextBody"/>
        <w:bidi w:val="0"/>
        <w:spacing w:before="0" w:after="283"/>
        <w:jc w:val="start"/>
        <w:rPr/>
      </w:pPr>
      <w:r>
        <w:rPr/>
        <w:t xml:space="preserve">tR (min) </w:t>
      </w:r>
    </w:p>
    <w:p>
      <w:pPr>
        <w:pStyle w:val="TextBody"/>
        <w:bidi w:val="0"/>
        <w:spacing w:before="0" w:after="283"/>
        <w:jc w:val="start"/>
        <w:rPr/>
      </w:pPr>
      <w:r>
        <w:rPr/>
        <w:t xml:space="preserve">t’R (min) </w:t>
      </w:r>
    </w:p>
    <w:p>
      <w:pPr>
        <w:pStyle w:val="TextBody"/>
        <w:bidi w:val="0"/>
        <w:spacing w:before="0" w:after="283"/>
        <w:jc w:val="start"/>
        <w:rPr/>
      </w:pPr>
      <w:r>
        <w:rPr/>
        <w:t xml:space="preserve">Page </w:t>
      </w:r>
    </w:p>
    <w:p>
      <w:pPr>
        <w:pStyle w:val="TextBody"/>
        <w:bidi w:val="0"/>
        <w:spacing w:before="0" w:after="283"/>
        <w:jc w:val="start"/>
        <w:rPr/>
      </w:pPr>
      <w:r>
        <w:rPr/>
        <w:t xml:space="preserve">Methyl pentanoate </w:t>
      </w:r>
    </w:p>
    <w:p>
      <w:pPr>
        <w:pStyle w:val="TextBody"/>
        <w:bidi w:val="0"/>
        <w:spacing w:before="0" w:after="283"/>
        <w:jc w:val="start"/>
        <w:rPr/>
      </w:pPr>
      <w:r>
        <w:rPr/>
        <w:t xml:space="preserve">1. 500 </w:t>
      </w:r>
    </w:p>
    <w:p>
      <w:pPr>
        <w:pStyle w:val="TextBody"/>
        <w:bidi w:val="0"/>
        <w:spacing w:before="0" w:after="283"/>
        <w:jc w:val="start"/>
        <w:rPr/>
      </w:pPr>
      <w:r>
        <w:rPr/>
        <w:t xml:space="preserve">1. 756 </w:t>
      </w:r>
    </w:p>
    <w:p>
      <w:pPr>
        <w:pStyle w:val="TextBody"/>
        <w:bidi w:val="0"/>
        <w:spacing w:before="0" w:after="283"/>
        <w:jc w:val="start"/>
        <w:rPr/>
      </w:pPr>
      <w:r>
        <w:rPr/>
        <w:t xml:space="preserve">0. 256 </w:t>
      </w:r>
    </w:p>
    <w:p>
      <w:pPr>
        <w:pStyle w:val="TextBody"/>
        <w:bidi w:val="0"/>
        <w:spacing w:before="0" w:after="283"/>
        <w:jc w:val="start"/>
        <w:rPr/>
      </w:pPr>
      <w:r>
        <w:rPr/>
        <w:t xml:space="preserve">16a </w:t>
      </w:r>
    </w:p>
    <w:p>
      <w:pPr>
        <w:pStyle w:val="TextBody"/>
        <w:bidi w:val="0"/>
        <w:spacing w:before="0" w:after="283"/>
        <w:jc w:val="start"/>
        <w:rPr/>
      </w:pPr>
      <w:r>
        <w:rPr/>
        <w:t xml:space="preserve">Methyl </w:t>
      </w:r>
    </w:p>
    <w:p>
      <w:pPr>
        <w:pStyle w:val="TextBody"/>
        <w:bidi w:val="0"/>
        <w:spacing w:before="0" w:after="283"/>
        <w:jc w:val="start"/>
        <w:rPr/>
      </w:pPr>
      <w:r>
        <w:rPr/>
        <w:t xml:space="preserve">Hexanoate </w:t>
      </w:r>
    </w:p>
    <w:p>
      <w:pPr>
        <w:pStyle w:val="TextBody"/>
        <w:bidi w:val="0"/>
        <w:spacing w:before="0" w:after="283"/>
        <w:jc w:val="start"/>
        <w:rPr/>
      </w:pPr>
      <w:r>
        <w:rPr/>
        <w:t xml:space="preserve">1. 500 </w:t>
      </w:r>
    </w:p>
    <w:p>
      <w:pPr>
        <w:pStyle w:val="TextBody"/>
        <w:bidi w:val="0"/>
        <w:spacing w:before="0" w:after="283"/>
        <w:jc w:val="start"/>
        <w:rPr/>
      </w:pPr>
      <w:r>
        <w:rPr/>
        <w:t xml:space="preserve">1. 974 </w:t>
      </w:r>
    </w:p>
    <w:p>
      <w:pPr>
        <w:pStyle w:val="TextBody"/>
        <w:bidi w:val="0"/>
        <w:spacing w:before="0" w:after="283"/>
        <w:jc w:val="start"/>
        <w:rPr/>
      </w:pPr>
      <w:r>
        <w:rPr/>
        <w:t xml:space="preserve">0. 474 </w:t>
      </w:r>
    </w:p>
    <w:p>
      <w:pPr>
        <w:pStyle w:val="TextBody"/>
        <w:bidi w:val="0"/>
        <w:spacing w:before="0" w:after="283"/>
        <w:jc w:val="start"/>
        <w:rPr/>
      </w:pPr>
      <w:r>
        <w:rPr/>
        <w:t xml:space="preserve">16a </w:t>
      </w:r>
    </w:p>
    <w:p>
      <w:pPr>
        <w:pStyle w:val="TextBody"/>
        <w:bidi w:val="0"/>
        <w:spacing w:before="0" w:after="283"/>
        <w:jc w:val="start"/>
        <w:rPr/>
      </w:pPr>
      <w:r>
        <w:rPr/>
        <w:t xml:space="preserve">Methyl heptanoate </w:t>
      </w:r>
    </w:p>
    <w:p>
      <w:pPr>
        <w:pStyle w:val="TextBody"/>
        <w:bidi w:val="0"/>
        <w:spacing w:before="0" w:after="283"/>
        <w:jc w:val="start"/>
        <w:rPr/>
      </w:pPr>
      <w:r>
        <w:rPr/>
        <w:t xml:space="preserve">1. 500 </w:t>
      </w:r>
    </w:p>
    <w:p>
      <w:pPr>
        <w:pStyle w:val="TextBody"/>
        <w:bidi w:val="0"/>
        <w:spacing w:before="0" w:after="283"/>
        <w:jc w:val="start"/>
        <w:rPr/>
      </w:pPr>
      <w:r>
        <w:rPr/>
        <w:t xml:space="preserve">2. 299 </w:t>
      </w:r>
    </w:p>
    <w:p>
      <w:pPr>
        <w:pStyle w:val="TextBody"/>
        <w:bidi w:val="0"/>
        <w:spacing w:before="0" w:after="283"/>
        <w:jc w:val="start"/>
        <w:rPr/>
      </w:pPr>
      <w:r>
        <w:rPr/>
        <w:t xml:space="preserve">0. 799 </w:t>
      </w:r>
    </w:p>
    <w:p>
      <w:pPr>
        <w:pStyle w:val="TextBody"/>
        <w:bidi w:val="0"/>
        <w:spacing w:before="0" w:after="283"/>
        <w:jc w:val="start"/>
        <w:rPr/>
      </w:pPr>
      <w:r>
        <w:rPr/>
        <w:t xml:space="preserve">16a </w:t>
      </w:r>
    </w:p>
    <w:p>
      <w:pPr>
        <w:pStyle w:val="TextBody"/>
        <w:bidi w:val="0"/>
        <w:spacing w:before="0" w:after="283"/>
        <w:jc w:val="start"/>
        <w:rPr/>
      </w:pPr>
      <w:r>
        <w:rPr/>
        <w:t xml:space="preserve">Methyl </w:t>
      </w:r>
    </w:p>
    <w:p>
      <w:pPr>
        <w:pStyle w:val="TextBody"/>
        <w:bidi w:val="0"/>
        <w:spacing w:before="0" w:after="283"/>
        <w:jc w:val="start"/>
        <w:rPr/>
      </w:pPr>
      <w:r>
        <w:rPr/>
        <w:t xml:space="preserve">Octanoate </w:t>
      </w:r>
    </w:p>
    <w:p>
      <w:pPr>
        <w:pStyle w:val="TextBody"/>
        <w:bidi w:val="0"/>
        <w:spacing w:before="0" w:after="283"/>
        <w:jc w:val="start"/>
        <w:rPr/>
      </w:pPr>
      <w:r>
        <w:rPr/>
        <w:t xml:space="preserve">1. 500 </w:t>
      </w:r>
    </w:p>
    <w:p>
      <w:pPr>
        <w:pStyle w:val="TextBody"/>
        <w:bidi w:val="0"/>
        <w:spacing w:before="0" w:after="283"/>
        <w:jc w:val="start"/>
        <w:rPr/>
      </w:pPr>
      <w:r>
        <w:rPr/>
        <w:t xml:space="preserve">2. 738 </w:t>
      </w:r>
    </w:p>
    <w:p>
      <w:pPr>
        <w:pStyle w:val="TextBody"/>
        <w:bidi w:val="0"/>
        <w:spacing w:before="0" w:after="283"/>
        <w:jc w:val="start"/>
        <w:rPr/>
      </w:pPr>
      <w:r>
        <w:rPr/>
        <w:t xml:space="preserve">1. 238 </w:t>
      </w:r>
    </w:p>
    <w:p>
      <w:pPr>
        <w:pStyle w:val="TextBody"/>
        <w:bidi w:val="0"/>
        <w:spacing w:before="0" w:after="283"/>
        <w:jc w:val="start"/>
        <w:rPr/>
      </w:pPr>
      <w:r>
        <w:rPr/>
        <w:t xml:space="preserve">16a </w:t>
      </w:r>
    </w:p>
    <w:p>
      <w:pPr>
        <w:pStyle w:val="TextBody"/>
        <w:bidi w:val="0"/>
        <w:spacing w:before="0" w:after="283"/>
        <w:jc w:val="start"/>
        <w:rPr/>
      </w:pPr>
      <w:r>
        <w:rPr/>
        <w:t xml:space="preserve">Ethyl </w:t>
      </w:r>
    </w:p>
    <w:p>
      <w:pPr>
        <w:pStyle w:val="TextBody"/>
        <w:bidi w:val="0"/>
        <w:spacing w:before="0" w:after="283"/>
        <w:jc w:val="start"/>
        <w:rPr/>
      </w:pPr>
      <w:r>
        <w:rPr/>
        <w:t xml:space="preserve">Butanoate </w:t>
      </w:r>
    </w:p>
    <w:p>
      <w:pPr>
        <w:pStyle w:val="TextBody"/>
        <w:bidi w:val="0"/>
        <w:spacing w:before="0" w:after="283"/>
        <w:jc w:val="start"/>
        <w:rPr/>
      </w:pPr>
      <w:r>
        <w:rPr/>
        <w:t xml:space="preserve">1. 500 </w:t>
      </w:r>
    </w:p>
    <w:p>
      <w:pPr>
        <w:pStyle w:val="TextBody"/>
        <w:bidi w:val="0"/>
        <w:spacing w:before="0" w:after="283"/>
        <w:jc w:val="start"/>
        <w:rPr/>
      </w:pPr>
      <w:r>
        <w:rPr/>
        <w:t xml:space="preserve">1. 715 </w:t>
      </w:r>
    </w:p>
    <w:p>
      <w:pPr>
        <w:pStyle w:val="TextBody"/>
        <w:bidi w:val="0"/>
        <w:spacing w:before="0" w:after="283"/>
        <w:jc w:val="start"/>
        <w:rPr/>
      </w:pPr>
      <w:r>
        <w:rPr/>
        <w:t xml:space="preserve">0. 215 </w:t>
      </w:r>
    </w:p>
    <w:p>
      <w:pPr>
        <w:pStyle w:val="TextBody"/>
        <w:bidi w:val="0"/>
        <w:spacing w:before="0" w:after="283"/>
        <w:jc w:val="start"/>
        <w:rPr/>
      </w:pPr>
      <w:r>
        <w:rPr/>
        <w:t xml:space="preserve">22 </w:t>
      </w:r>
    </w:p>
    <w:p>
      <w:pPr>
        <w:pStyle w:val="TextBody"/>
        <w:bidi w:val="0"/>
        <w:spacing w:before="0" w:after="283"/>
        <w:jc w:val="start"/>
        <w:rPr/>
      </w:pPr>
      <w:r>
        <w:rPr/>
        <w:t xml:space="preserve">Ethyl </w:t>
      </w:r>
    </w:p>
    <w:p>
      <w:pPr>
        <w:pStyle w:val="TextBody"/>
        <w:bidi w:val="0"/>
        <w:spacing w:before="0" w:after="283"/>
        <w:jc w:val="start"/>
        <w:rPr/>
      </w:pPr>
      <w:r>
        <w:rPr/>
        <w:t xml:space="preserve">Pentanoate </w:t>
      </w:r>
    </w:p>
    <w:p>
      <w:pPr>
        <w:pStyle w:val="TextBody"/>
        <w:bidi w:val="0"/>
        <w:spacing w:before="0" w:after="283"/>
        <w:jc w:val="start"/>
        <w:rPr/>
      </w:pPr>
      <w:r>
        <w:rPr/>
        <w:t xml:space="preserve">1. 500 </w:t>
      </w:r>
    </w:p>
    <w:p>
      <w:pPr>
        <w:pStyle w:val="TextBody"/>
        <w:bidi w:val="0"/>
        <w:spacing w:before="0" w:after="283"/>
        <w:jc w:val="start"/>
        <w:rPr/>
      </w:pPr>
      <w:r>
        <w:rPr/>
        <w:t xml:space="preserve">1. 908 </w:t>
      </w:r>
    </w:p>
    <w:p>
      <w:pPr>
        <w:pStyle w:val="TextBody"/>
        <w:bidi w:val="0"/>
        <w:spacing w:before="0" w:after="283"/>
        <w:jc w:val="start"/>
        <w:rPr/>
      </w:pPr>
      <w:r>
        <w:rPr/>
        <w:t xml:space="preserve">0. 408 </w:t>
      </w:r>
    </w:p>
    <w:p>
      <w:pPr>
        <w:pStyle w:val="TextBody"/>
        <w:bidi w:val="0"/>
        <w:spacing w:before="0" w:after="283"/>
        <w:jc w:val="start"/>
        <w:rPr/>
      </w:pPr>
      <w:r>
        <w:rPr/>
        <w:t xml:space="preserve">22 </w:t>
      </w:r>
    </w:p>
    <w:p>
      <w:pPr>
        <w:pStyle w:val="TextBody"/>
        <w:bidi w:val="0"/>
        <w:spacing w:before="0" w:after="283"/>
        <w:jc w:val="start"/>
        <w:rPr/>
      </w:pPr>
      <w:r>
        <w:rPr/>
        <w:t xml:space="preserve">Ethyl </w:t>
      </w:r>
    </w:p>
    <w:p>
      <w:pPr>
        <w:pStyle w:val="TextBody"/>
        <w:bidi w:val="0"/>
        <w:spacing w:before="0" w:after="283"/>
        <w:jc w:val="start"/>
        <w:rPr/>
      </w:pPr>
      <w:r>
        <w:rPr/>
        <w:t xml:space="preserve">Hexanoate </w:t>
      </w:r>
    </w:p>
    <w:p>
      <w:pPr>
        <w:pStyle w:val="TextBody"/>
        <w:bidi w:val="0"/>
        <w:spacing w:before="0" w:after="283"/>
        <w:jc w:val="start"/>
        <w:rPr/>
      </w:pPr>
      <w:r>
        <w:rPr/>
        <w:t xml:space="preserve">1. 500 </w:t>
      </w:r>
    </w:p>
    <w:p>
      <w:pPr>
        <w:pStyle w:val="TextBody"/>
        <w:bidi w:val="0"/>
        <w:spacing w:before="0" w:after="283"/>
        <w:jc w:val="start"/>
        <w:rPr/>
      </w:pPr>
      <w:r>
        <w:rPr/>
        <w:t xml:space="preserve">2. 199 </w:t>
      </w:r>
    </w:p>
    <w:p>
      <w:pPr>
        <w:pStyle w:val="TextBody"/>
        <w:bidi w:val="0"/>
        <w:spacing w:before="0" w:after="283"/>
        <w:jc w:val="start"/>
        <w:rPr/>
      </w:pPr>
      <w:r>
        <w:rPr/>
        <w:t xml:space="preserve">0. 699 </w:t>
      </w:r>
    </w:p>
    <w:p>
      <w:pPr>
        <w:pStyle w:val="TextBody"/>
        <w:bidi w:val="0"/>
        <w:spacing w:before="0" w:after="283"/>
        <w:jc w:val="start"/>
        <w:rPr/>
      </w:pPr>
      <w:r>
        <w:rPr/>
        <w:t xml:space="preserve">22 </w:t>
      </w:r>
    </w:p>
    <w:p>
      <w:pPr>
        <w:pStyle w:val="TextBody"/>
        <w:bidi w:val="0"/>
        <w:spacing w:before="0" w:after="283"/>
        <w:jc w:val="start"/>
        <w:rPr/>
      </w:pPr>
      <w:r>
        <w:rPr/>
        <w:t xml:space="preserve">Ethyl </w:t>
      </w:r>
    </w:p>
    <w:p>
      <w:pPr>
        <w:pStyle w:val="TextBody"/>
        <w:bidi w:val="0"/>
        <w:spacing w:before="0" w:after="283"/>
        <w:jc w:val="start"/>
        <w:rPr/>
      </w:pPr>
      <w:r>
        <w:rPr/>
        <w:t xml:space="preserve">Heptanoate </w:t>
      </w:r>
    </w:p>
    <w:p>
      <w:pPr>
        <w:pStyle w:val="TextBody"/>
        <w:bidi w:val="0"/>
        <w:spacing w:before="0" w:after="283"/>
        <w:jc w:val="start"/>
        <w:rPr/>
      </w:pPr>
      <w:r>
        <w:rPr/>
        <w:t xml:space="preserve">1. 500 </w:t>
      </w:r>
    </w:p>
    <w:p>
      <w:pPr>
        <w:pStyle w:val="TextBody"/>
        <w:bidi w:val="0"/>
        <w:spacing w:before="0" w:after="283"/>
        <w:jc w:val="start"/>
        <w:rPr/>
      </w:pPr>
      <w:r>
        <w:rPr/>
        <w:t xml:space="preserve">2. 600 </w:t>
      </w:r>
    </w:p>
    <w:p>
      <w:pPr>
        <w:pStyle w:val="TextBody"/>
        <w:bidi w:val="0"/>
        <w:spacing w:before="0" w:after="283"/>
        <w:jc w:val="start"/>
        <w:rPr/>
      </w:pPr>
      <w:r>
        <w:rPr/>
        <w:t xml:space="preserve">1. 100 </w:t>
      </w:r>
    </w:p>
    <w:p>
      <w:pPr>
        <w:pStyle w:val="TextBody"/>
        <w:bidi w:val="0"/>
        <w:spacing w:before="0" w:after="283"/>
        <w:jc w:val="start"/>
        <w:rPr/>
      </w:pPr>
      <w:r>
        <w:rPr/>
        <w:t xml:space="preserve">22 </w:t>
      </w:r>
    </w:p>
    <w:p>
      <w:pPr>
        <w:pStyle w:val="TextBody"/>
        <w:bidi w:val="0"/>
        <w:spacing w:before="0" w:after="283"/>
        <w:jc w:val="start"/>
        <w:rPr/>
      </w:pPr>
      <w:r>
        <w:rPr/>
        <w:t xml:space="preserve">Unknown ester 1 </w:t>
      </w:r>
    </w:p>
    <w:p>
      <w:pPr>
        <w:pStyle w:val="TextBody"/>
        <w:bidi w:val="0"/>
        <w:spacing w:before="0" w:after="283"/>
        <w:jc w:val="start"/>
        <w:rPr/>
      </w:pPr>
      <w:r>
        <w:rPr/>
        <w:t xml:space="preserve">1. 500 </w:t>
      </w:r>
    </w:p>
    <w:p>
      <w:pPr>
        <w:pStyle w:val="TextBody"/>
        <w:bidi w:val="0"/>
        <w:spacing w:before="0" w:after="283"/>
        <w:jc w:val="start"/>
        <w:rPr/>
      </w:pPr>
      <w:r>
        <w:rPr/>
        <w:t xml:space="preserve">1. 908 </w:t>
      </w:r>
    </w:p>
    <w:p>
      <w:pPr>
        <w:pStyle w:val="TextBody"/>
        <w:bidi w:val="0"/>
        <w:spacing w:before="0" w:after="283"/>
        <w:jc w:val="start"/>
        <w:rPr/>
      </w:pPr>
      <w:r>
        <w:rPr/>
        <w:t xml:space="preserve">0. 408 </w:t>
      </w:r>
    </w:p>
    <w:p>
      <w:pPr>
        <w:pStyle w:val="TextBody"/>
        <w:bidi w:val="0"/>
        <w:spacing w:before="0" w:after="283"/>
        <w:jc w:val="start"/>
        <w:rPr/>
      </w:pPr>
      <w:r>
        <w:rPr/>
        <w:t xml:space="preserve">23 </w:t>
      </w:r>
    </w:p>
    <w:p>
      <w:pPr>
        <w:pStyle w:val="TextBody"/>
        <w:bidi w:val="0"/>
        <w:spacing w:before="0" w:after="283"/>
        <w:jc w:val="start"/>
        <w:rPr/>
      </w:pPr>
      <w:r>
        <w:rPr/>
        <w:t xml:space="preserve">Unknown ester 2 </w:t>
      </w:r>
    </w:p>
    <w:p>
      <w:pPr>
        <w:pStyle w:val="TextBody"/>
        <w:bidi w:val="0"/>
        <w:spacing w:before="0" w:after="283"/>
        <w:jc w:val="start"/>
        <w:rPr/>
      </w:pPr>
      <w:r>
        <w:rPr/>
        <w:t xml:space="preserve">1. 500 </w:t>
      </w:r>
    </w:p>
    <w:p>
      <w:pPr>
        <w:pStyle w:val="TextBody"/>
        <w:bidi w:val="0"/>
        <w:spacing w:before="0" w:after="283"/>
        <w:jc w:val="start"/>
        <w:rPr/>
      </w:pPr>
      <w:r>
        <w:rPr/>
        <w:t xml:space="preserve">1. 974 </w:t>
      </w:r>
    </w:p>
    <w:p>
      <w:pPr>
        <w:pStyle w:val="TextBody"/>
        <w:bidi w:val="0"/>
        <w:spacing w:before="0" w:after="283"/>
        <w:jc w:val="start"/>
        <w:rPr/>
      </w:pPr>
      <w:r>
        <w:rPr/>
        <w:t xml:space="preserve">0. 474 </w:t>
      </w:r>
    </w:p>
    <w:p>
      <w:pPr>
        <w:pStyle w:val="TextBody"/>
        <w:bidi w:val="0"/>
        <w:spacing w:before="0" w:after="283"/>
        <w:jc w:val="start"/>
        <w:rPr/>
      </w:pPr>
      <w:r>
        <w:rPr/>
        <w:t xml:space="preserve">23 </w:t>
      </w:r>
    </w:p>
    <w:p>
      <w:pPr>
        <w:pStyle w:val="TextBody"/>
        <w:bidi w:val="0"/>
        <w:spacing w:before="0" w:after="283"/>
        <w:jc w:val="start"/>
        <w:rPr/>
      </w:pPr>
      <w:r>
        <w:rPr/>
        <w:t xml:space="preserve">Unknown ester 3 </w:t>
      </w:r>
    </w:p>
    <w:p>
      <w:pPr>
        <w:pStyle w:val="TextBody"/>
        <w:bidi w:val="0"/>
        <w:spacing w:before="0" w:after="283"/>
        <w:jc w:val="start"/>
        <w:rPr/>
      </w:pPr>
      <w:r>
        <w:rPr/>
        <w:t xml:space="preserve">1. 500 </w:t>
      </w:r>
    </w:p>
    <w:p>
      <w:pPr>
        <w:pStyle w:val="TextBody"/>
        <w:bidi w:val="0"/>
        <w:spacing w:before="0" w:after="283"/>
        <w:jc w:val="start"/>
        <w:rPr/>
      </w:pPr>
      <w:r>
        <w:rPr/>
        <w:t xml:space="preserve">2. 602 </w:t>
      </w:r>
    </w:p>
    <w:p>
      <w:pPr>
        <w:pStyle w:val="TextBody"/>
        <w:bidi w:val="0"/>
        <w:spacing w:before="0" w:after="283"/>
        <w:jc w:val="start"/>
        <w:rPr/>
      </w:pPr>
      <w:r>
        <w:rPr/>
        <w:t xml:space="preserve">1. 102 </w:t>
      </w:r>
    </w:p>
    <w:p>
      <w:pPr>
        <w:pStyle w:val="TextBody"/>
        <w:bidi w:val="0"/>
        <w:spacing w:before="0" w:after="283"/>
        <w:jc w:val="start"/>
        <w:rPr/>
      </w:pPr>
      <w:r>
        <w:rPr/>
        <w:t xml:space="preserve">23 </w:t>
      </w:r>
    </w:p>
    <w:p>
      <w:pPr>
        <w:pStyle w:val="TextBody"/>
        <w:bidi w:val="0"/>
        <w:spacing w:before="0" w:after="283"/>
        <w:jc w:val="start"/>
        <w:rPr/>
      </w:pPr>
      <w:r>
        <w:rPr/>
        <w:t xml:space="preserve">Where </w:t>
      </w:r>
    </w:p>
    <w:p>
      <w:pPr>
        <w:pStyle w:val="TextBody"/>
        <w:bidi w:val="0"/>
        <w:spacing w:before="0" w:after="283"/>
        <w:jc w:val="start"/>
        <w:rPr/>
      </w:pPr>
      <w:r>
        <w:rPr/>
        <w:t xml:space="preserve">tm is the retention time of methane. (chromatogram on page 17) </w:t>
      </w:r>
    </w:p>
    <w:p>
      <w:pPr>
        <w:pStyle w:val="TextBody"/>
        <w:bidi w:val="0"/>
        <w:spacing w:before="0" w:after="283"/>
        <w:jc w:val="start"/>
        <w:rPr/>
      </w:pPr>
      <w:r>
        <w:rPr/>
        <w:t xml:space="preserve">tR is the retention time of methyl esters, ethyl esters and unknown esters. </w:t>
      </w:r>
    </w:p>
    <w:p>
      <w:pPr>
        <w:pStyle w:val="TextBody"/>
        <w:bidi w:val="0"/>
        <w:spacing w:before="0" w:after="283"/>
        <w:jc w:val="start"/>
        <w:rPr/>
      </w:pPr>
      <w:r>
        <w:rPr/>
        <w:t xml:space="preserve">t’R is the adjusted retention time gotten by using t’R = tR – tm </w:t>
      </w:r>
    </w:p>
    <w:p>
      <w:pPr>
        <w:pStyle w:val="TextBody"/>
        <w:bidi w:val="0"/>
        <w:spacing w:before="0" w:after="283"/>
        <w:jc w:val="start"/>
        <w:rPr/>
      </w:pPr>
      <w:r>
        <w:rPr/>
        <w:t xml:space="preserve">From the table above </w:t>
      </w:r>
    </w:p>
    <w:p>
      <w:pPr>
        <w:pStyle w:val="TextBody"/>
        <w:bidi w:val="0"/>
        <w:spacing w:before="0" w:after="283"/>
        <w:jc w:val="start"/>
        <w:rPr/>
      </w:pPr>
      <w:r>
        <w:rPr/>
        <w:t xml:space="preserve">t’R (min) for ethyl pentanoate = 0. 408= t’R (min) for unknown ester 1 </w:t>
      </w:r>
    </w:p>
    <w:p>
      <w:pPr>
        <w:pStyle w:val="TextBody"/>
        <w:bidi w:val="0"/>
        <w:spacing w:before="0" w:after="283"/>
        <w:jc w:val="start"/>
        <w:rPr/>
      </w:pPr>
      <w:r>
        <w:rPr/>
        <w:t xml:space="preserve">t’R (min) for methyl hexanoate = 0. 474 = t’R (min) for unknown ester 2 </w:t>
      </w:r>
    </w:p>
    <w:p>
      <w:pPr>
        <w:pStyle w:val="TextBody"/>
        <w:bidi w:val="0"/>
        <w:spacing w:before="0" w:after="283"/>
        <w:jc w:val="start"/>
        <w:rPr/>
      </w:pPr>
      <w:r>
        <w:rPr/>
        <w:t xml:space="preserve">t’R (min) for ethyl heptanoate (1. 100) is equivalent to t’R (min) for unknown ester 3 (1. 102). </w:t>
      </w:r>
    </w:p>
    <w:p>
      <w:pPr>
        <w:pStyle w:val="TextBody"/>
        <w:bidi w:val="0"/>
        <w:spacing w:before="0" w:after="283"/>
        <w:jc w:val="start"/>
        <w:rPr/>
      </w:pPr>
      <w:r>
        <w:rPr/>
        <w:t xml:space="preserve">Therefore, the unknown esters in the unknown ester sample (EST1212) are </w:t>
      </w:r>
    </w:p>
    <w:p>
      <w:pPr>
        <w:pStyle w:val="TextBody"/>
        <w:bidi w:val="0"/>
        <w:spacing w:before="0" w:after="283"/>
        <w:jc w:val="start"/>
        <w:rPr/>
      </w:pPr>
      <w:r>
        <w:rPr/>
        <w:t xml:space="preserve">Ethyl pentanoate </w:t>
      </w:r>
    </w:p>
    <w:p>
      <w:pPr>
        <w:pStyle w:val="TextBody"/>
        <w:bidi w:val="0"/>
        <w:spacing w:before="0" w:after="283"/>
        <w:jc w:val="start"/>
        <w:rPr/>
      </w:pPr>
      <w:r>
        <w:rPr/>
        <w:t xml:space="preserve">Methyl hexanoate </w:t>
      </w:r>
    </w:p>
    <w:p>
      <w:pPr>
        <w:pStyle w:val="TextBody"/>
        <w:bidi w:val="0"/>
        <w:spacing w:before="0" w:after="283"/>
        <w:jc w:val="start"/>
        <w:rPr/>
      </w:pPr>
      <w:r>
        <w:rPr/>
        <w:t xml:space="preserve">Ethyl heptanoate </w:t>
      </w:r>
    </w:p>
    <w:p>
      <w:pPr>
        <w:pStyle w:val="Heading2"/>
        <w:bidi w:val="0"/>
        <w:jc w:val="start"/>
        <w:rPr/>
      </w:pPr>
      <w:r>
        <w:rPr/>
        <w:t xml:space="preserve">Answers to questions </w:t>
      </w:r>
    </w:p>
    <w:p>
      <w:pPr>
        <w:pStyle w:val="TextBody"/>
        <w:bidi w:val="0"/>
        <w:spacing w:before="0" w:after="283"/>
        <w:jc w:val="start"/>
        <w:rPr/>
      </w:pPr>
      <w:r>
        <w:rPr/>
        <w:t xml:space="preserve">Comparison of split and splitless chromatograms </w:t>
      </w:r>
    </w:p>
    <w:p>
      <w:pPr>
        <w:pStyle w:val="TextBody"/>
        <w:bidi w:val="0"/>
        <w:spacing w:before="0" w:after="283"/>
        <w:jc w:val="start"/>
        <w:rPr/>
      </w:pPr>
      <w:r>
        <w:rPr/>
        <w:t xml:space="preserve">The initial oven temperature is lowered to 50oC for the splitless injection because the sample solvent hexane has a boiling point of 69oC and any initial oven temperature that is above the temperature of hexane will lead to the solvent peak tailing , and the early eluting of compounds have broad peak shapes and are poorly resolved from one another2. Therefore, the initial oven temperature is lowered to enable the components condense, forming a narrow “ slug” of mixture to be injected onto the column, thus minimize peak broadening4. </w:t>
      </w:r>
    </w:p>
    <w:p>
      <w:pPr>
        <w:pStyle w:val="TextBody"/>
        <w:bidi w:val="0"/>
        <w:spacing w:before="0" w:after="283"/>
        <w:jc w:val="start"/>
        <w:rPr/>
      </w:pPr>
      <w:r>
        <w:rPr/>
        <w:t xml:space="preserve">The reproducibility of the split and splitless analysis of ethyl esters can be affected by polarity and the induced vapour pressure volume1. </w:t>
      </w:r>
    </w:p>
    <w:p>
      <w:pPr>
        <w:pStyle w:val="Heading2"/>
        <w:bidi w:val="0"/>
        <w:jc w:val="start"/>
        <w:rPr/>
      </w:pPr>
      <w:r>
        <w:rPr/>
        <w:t xml:space="preserve">References </w:t>
      </w:r>
    </w:p>
    <w:p>
      <w:pPr>
        <w:pStyle w:val="TextBody"/>
        <w:bidi w:val="0"/>
        <w:spacing w:before="0" w:after="283"/>
        <w:jc w:val="start"/>
        <w:rPr/>
      </w:pPr>
      <w:r>
        <w:rPr/>
        <w:t xml:space="preserve">K. Grob Classical split and splitless injection in capillary gas chromatography: with some remarks on PTV injection. Heidelberg; New York: A. Huethig; 1986. pp. 97, 155, 248-250. </w:t>
      </w:r>
    </w:p>
    <w:p>
      <w:pPr>
        <w:pStyle w:val="TextBody"/>
        <w:bidi w:val="0"/>
        <w:spacing w:before="0" w:after="283"/>
        <w:jc w:val="start"/>
        <w:rPr/>
      </w:pPr>
      <w:r>
        <w:rPr/>
        <w:t xml:space="preserve">D. C. Harris, 1948-. Quantitative chemical analysis. 6th ed. New York: W. H. Freeman; 2002. pp. 556-557, 588-599. </w:t>
      </w:r>
    </w:p>
    <w:p>
      <w:pPr>
        <w:pStyle w:val="TextBody"/>
        <w:bidi w:val="0"/>
        <w:spacing w:before="0" w:after="283"/>
        <w:jc w:val="start"/>
        <w:rPr/>
      </w:pPr>
      <w:r>
        <w:rPr/>
        <w:t xml:space="preserve">H. M. McNair, 1933-, J. M. Miller, 1933-. Basic gas chromatography. New York; Chichester: John Wiley; 1998. p. 99. </w:t>
      </w:r>
    </w:p>
    <w:p>
      <w:pPr>
        <w:pStyle w:val="TextBody"/>
        <w:bidi w:val="0"/>
        <w:spacing w:before="0" w:after="283"/>
        <w:jc w:val="start"/>
        <w:rPr/>
      </w:pPr>
      <w:r>
        <w:rPr/>
        <w:t xml:space="preserve">K. Grob Split and splitless injection or quantitative gas chromatography: concepts, processes, practical guidelines, sources of error. 4th ed. Weinheim; Cambridge: Wiley-VCH; 2001. pp. 64-70 </w:t>
      </w:r>
    </w:p>
    <w:p>
      <w:pPr>
        <w:pStyle w:val="TextBody"/>
        <w:bidi w:val="0"/>
        <w:spacing w:before="0" w:after="283"/>
        <w:jc w:val="start"/>
        <w:rPr/>
      </w:pPr>
      <w:r>
        <w:rPr/>
        <w:t xml:space="preserve">Name: Ime Cletus Usen Registration Number: B212859 Partner’s Name: Lufeng Zhao Date: 26-10-2012 </w:t>
      </w:r>
    </w:p>
    <w:p>
      <w:pPr>
        <w:pStyle w:val="TextBody"/>
        <w:bidi w:val="0"/>
        <w:spacing w:before="0" w:after="283"/>
        <w:jc w:val="start"/>
        <w:rPr/>
      </w:pPr>
      <w:r>
        <w:rPr/>
        <w:t xml:space="preserve">Part 2: Quantitative Analysis of Ethanol in Alcoholic Beverages by Internal Standards </w:t>
      </w:r>
    </w:p>
    <w:p>
      <w:pPr>
        <w:pStyle w:val="Heading2"/>
        <w:bidi w:val="0"/>
        <w:jc w:val="start"/>
        <w:rPr/>
      </w:pPr>
      <w:r>
        <w:rPr/>
        <w:t xml:space="preserve">Abstract </w:t>
      </w:r>
    </w:p>
    <w:p>
      <w:pPr>
        <w:pStyle w:val="TextBody"/>
        <w:bidi w:val="0"/>
        <w:spacing w:before="0" w:after="283"/>
        <w:jc w:val="start"/>
        <w:rPr/>
      </w:pPr>
      <w:r>
        <w:rPr/>
        <w:t xml:space="preserve">A method is given for the quantitative analysis of ethanol in alcoholic beverages by gas chromatography. This method uses an internal standard and flame ionization detector for the accurate and precise determination of ethanol in alcoholic beverages (Quantitative analysis) compared to other methods of analysis commonly used. For this experiment, propan-1-ol is used as an internal standard to determine the relative responds factor for ethanol, which is then use to ascertain the concentration of ethanol in the alcoholic beverage. This experiment has explored and seen the effectiveness of using an internal standard (propan-1-ol) for the determination of the concentration of ethanol in alcoholic beverages. </w:t>
      </w:r>
    </w:p>
    <w:p>
      <w:pPr>
        <w:pStyle w:val="Heading2"/>
        <w:bidi w:val="0"/>
        <w:jc w:val="start"/>
        <w:rPr/>
      </w:pPr>
      <w:r>
        <w:rPr/>
        <w:t xml:space="preserve">Introduction </w:t>
      </w:r>
    </w:p>
    <w:p>
      <w:pPr>
        <w:pStyle w:val="TextBody"/>
        <w:bidi w:val="0"/>
        <w:spacing w:before="0" w:after="283"/>
        <w:jc w:val="start"/>
        <w:rPr/>
      </w:pPr>
      <w:r>
        <w:rPr/>
        <w:t xml:space="preserve">The aim of this experiment is to observe the effect of the internal standard (propan-1-ol) for the determination of ethanol in alcoholic beverages by gas chromatography (with flame ionization detector). The highest precision for quantitative GC is obtained using internal standards because the uncertainties introduced by sample injection, flow rate, and variation in column condition are minimised. 1, 4 An internal standard is a known amount of a compound, different from the analyte, that is added to the unknown2. The internal standard should have the following characteristics </w:t>
      </w:r>
    </w:p>
    <w:p>
      <w:pPr>
        <w:pStyle w:val="TextBody"/>
        <w:bidi w:val="0"/>
        <w:spacing w:before="0" w:after="283"/>
        <w:jc w:val="start"/>
        <w:rPr/>
      </w:pPr>
      <w:r>
        <w:rPr/>
        <w:t xml:space="preserve">It should elute near the peaks of interest but must be well resolved from them3. </w:t>
      </w:r>
    </w:p>
    <w:p>
      <w:pPr>
        <w:pStyle w:val="TextBody"/>
        <w:bidi w:val="0"/>
        <w:spacing w:before="0" w:after="283"/>
        <w:jc w:val="start"/>
        <w:rPr/>
      </w:pPr>
      <w:r>
        <w:rPr/>
        <w:t xml:space="preserve">It should be chemically similar to the analytes of interest and not react with any sample components3. </w:t>
      </w:r>
    </w:p>
    <w:p>
      <w:pPr>
        <w:pStyle w:val="TextBody"/>
        <w:bidi w:val="0"/>
        <w:spacing w:before="0" w:after="283"/>
        <w:jc w:val="start"/>
        <w:rPr/>
      </w:pPr>
      <w:r>
        <w:rPr/>
        <w:t xml:space="preserve">Like any standard, it must be available in high purity3. </w:t>
      </w:r>
    </w:p>
    <w:p>
      <w:pPr>
        <w:pStyle w:val="TextBody"/>
        <w:bidi w:val="0"/>
        <w:spacing w:before="0" w:after="283"/>
        <w:jc w:val="start"/>
        <w:rPr/>
      </w:pPr>
      <w:r>
        <w:rPr/>
        <w:t xml:space="preserve">Be similar in functional group type to the component(s) of interest. If such a compound is not readily available, an appropriate hydrocarbon should be substituted5. </w:t>
      </w:r>
    </w:p>
    <w:p>
      <w:pPr>
        <w:pStyle w:val="TextBody"/>
        <w:bidi w:val="0"/>
        <w:spacing w:before="0" w:after="283"/>
        <w:jc w:val="start"/>
        <w:rPr/>
      </w:pPr>
      <w:r>
        <w:rPr/>
        <w:t xml:space="preserve">Be sufficiently non-volatile to allow for storage of standard solutions for significant periods of time5. </w:t>
      </w:r>
    </w:p>
    <w:p>
      <w:pPr>
        <w:pStyle w:val="TextBody"/>
        <w:bidi w:val="0"/>
        <w:spacing w:before="0" w:after="283"/>
        <w:jc w:val="start"/>
        <w:rPr/>
      </w:pPr>
      <w:r>
        <w:rPr/>
        <w:t xml:space="preserve">A calibration curve is then plotted for the ratio of the analyte peak area to the internal standard peak area as a function of the analyte concentration of the standard1, 4. </w:t>
      </w:r>
    </w:p>
    <w:p>
      <w:pPr>
        <w:pStyle w:val="Heading2"/>
        <w:bidi w:val="0"/>
        <w:jc w:val="start"/>
        <w:rPr/>
      </w:pPr>
      <w:r>
        <w:rPr/>
        <w:t xml:space="preserve">Safety </w:t>
      </w:r>
    </w:p>
    <w:p>
      <w:pPr>
        <w:pStyle w:val="TextBody"/>
        <w:bidi w:val="0"/>
        <w:spacing w:before="0" w:after="283"/>
        <w:jc w:val="start"/>
        <w:rPr/>
      </w:pPr>
      <w:r>
        <w:rPr/>
        <w:t xml:space="preserve">I ensured that the injection syringe was carefully injected into the injection valve. </w:t>
      </w:r>
    </w:p>
    <w:p>
      <w:pPr>
        <w:pStyle w:val="Heading2"/>
        <w:bidi w:val="0"/>
        <w:jc w:val="start"/>
        <w:rPr/>
      </w:pPr>
      <w:r>
        <w:rPr/>
        <w:t xml:space="preserve">Method </w:t>
      </w:r>
    </w:p>
    <w:p>
      <w:pPr>
        <w:pStyle w:val="Heading2"/>
        <w:bidi w:val="0"/>
        <w:jc w:val="start"/>
        <w:rPr/>
      </w:pPr>
      <w:r>
        <w:rPr/>
        <w:t xml:space="preserve">Summary of instrument and instrumental condition </w:t>
      </w:r>
    </w:p>
    <w:p>
      <w:pPr>
        <w:pStyle w:val="Heading2"/>
        <w:bidi w:val="0"/>
        <w:jc w:val="start"/>
        <w:rPr/>
      </w:pPr>
      <w:r>
        <w:rPr/>
        <w:t xml:space="preserve">Instrument </w:t>
      </w:r>
    </w:p>
    <w:p>
      <w:pPr>
        <w:pStyle w:val="TextBody"/>
        <w:bidi w:val="0"/>
        <w:spacing w:before="0" w:after="283"/>
        <w:jc w:val="start"/>
        <w:rPr/>
      </w:pPr>
      <w:r>
        <w:rPr/>
        <w:t xml:space="preserve">Gas Chromatography machine. Varian CP-3380, Serial Number 05469 ITL1724, GC 2. </w:t>
      </w:r>
    </w:p>
    <w:p>
      <w:pPr>
        <w:pStyle w:val="TextBody"/>
        <w:bidi w:val="0"/>
        <w:spacing w:before="0" w:after="283"/>
        <w:jc w:val="start"/>
        <w:rPr/>
      </w:pPr>
      <w:r>
        <w:rPr/>
        <w:t xml:space="preserve">Pipette 20-200µl and 500-5000 µl. eppendorf research, US Patent No 5531131. </w:t>
      </w:r>
    </w:p>
    <w:p>
      <w:pPr>
        <w:pStyle w:val="TextBody"/>
        <w:bidi w:val="0"/>
        <w:spacing w:before="0" w:after="283"/>
        <w:jc w:val="start"/>
        <w:rPr/>
      </w:pPr>
      <w:r>
        <w:rPr/>
        <w:t xml:space="preserve">Unknown Sample: Andrew Peace Chardonnay, South Eastern Australia 75CLe 12. 5% vol. Bottled by W1507 at NR104BG, UK for Bottle Green Ltd LS184BH South Eastern Australia, Andrew Peace wines, Murray valley highway, Piangil, Victoria 3597. www. apwines. com </w:t>
      </w:r>
    </w:p>
    <w:p>
      <w:pPr>
        <w:pStyle w:val="TextBody"/>
        <w:bidi w:val="0"/>
        <w:spacing w:before="0" w:after="283"/>
        <w:jc w:val="start"/>
        <w:rPr/>
      </w:pPr>
      <w:r>
        <w:rPr/>
        <w:t xml:space="preserve">Column: Agilent J&amp;W GC column, Part No 19091J-413 HP-5, Serial No US9035232L, Length 30m, I. D 0. 320mm, film thickness 0. 25 µm. </w:t>
      </w:r>
    </w:p>
    <w:p>
      <w:pPr>
        <w:pStyle w:val="TextBody"/>
        <w:bidi w:val="0"/>
        <w:spacing w:before="0" w:after="283"/>
        <w:jc w:val="start"/>
        <w:rPr/>
      </w:pPr>
      <w:r>
        <w:rPr/>
        <w:t xml:space="preserve">SGE Syringe IBR-7 Cat #2477L </w:t>
      </w:r>
    </w:p>
    <w:p>
      <w:pPr>
        <w:pStyle w:val="Heading2"/>
        <w:bidi w:val="0"/>
        <w:jc w:val="start"/>
        <w:rPr/>
      </w:pPr>
      <w:r>
        <w:rPr/>
        <w:t xml:space="preserve">Instrumental condition </w:t>
      </w:r>
    </w:p>
    <w:p>
      <w:pPr>
        <w:pStyle w:val="TextBody"/>
        <w:bidi w:val="0"/>
        <w:spacing w:before="0" w:after="283"/>
        <w:jc w:val="start"/>
        <w:rPr/>
      </w:pPr>
      <w:r>
        <w:rPr/>
        <w:t xml:space="preserve">Nitrogen 2ml/min </w:t>
      </w:r>
    </w:p>
    <w:p>
      <w:pPr>
        <w:pStyle w:val="TextBody"/>
        <w:bidi w:val="0"/>
        <w:spacing w:before="0" w:after="283"/>
        <w:jc w:val="start"/>
        <w:rPr/>
      </w:pPr>
      <w:r>
        <w:rPr/>
        <w:t xml:space="preserve">Oven temperature = 45oC </w:t>
      </w:r>
    </w:p>
    <w:p>
      <w:pPr>
        <w:pStyle w:val="TextBody"/>
        <w:bidi w:val="0"/>
        <w:spacing w:before="0" w:after="283"/>
        <w:jc w:val="start"/>
        <w:rPr/>
      </w:pPr>
      <w:r>
        <w:rPr/>
        <w:t xml:space="preserve">Injector temperature = 150oC </w:t>
      </w:r>
    </w:p>
    <w:p>
      <w:pPr>
        <w:pStyle w:val="TextBody"/>
        <w:bidi w:val="0"/>
        <w:spacing w:before="0" w:after="283"/>
        <w:jc w:val="start"/>
        <w:rPr/>
      </w:pPr>
      <w:r>
        <w:rPr/>
        <w:t xml:space="preserve">Detector temperature = 200oC </w:t>
      </w:r>
    </w:p>
    <w:p>
      <w:pPr>
        <w:pStyle w:val="TextBody"/>
        <w:bidi w:val="0"/>
        <w:spacing w:before="0" w:after="283"/>
        <w:jc w:val="start"/>
        <w:rPr/>
      </w:pPr>
      <w:r>
        <w:rPr/>
        <w:t xml:space="preserve">Air and hydrogen flows preset </w:t>
      </w:r>
    </w:p>
    <w:p>
      <w:pPr>
        <w:pStyle w:val="TextBody"/>
        <w:bidi w:val="0"/>
        <w:spacing w:before="0" w:after="283"/>
        <w:jc w:val="start"/>
        <w:rPr/>
      </w:pPr>
      <w:r>
        <w:rPr/>
        <w:t xml:space="preserve">Flame ignited – allow to stabilise for 10mins </w:t>
      </w:r>
    </w:p>
    <w:p>
      <w:pPr>
        <w:pStyle w:val="TextBody"/>
        <w:bidi w:val="0"/>
        <w:spacing w:before="0" w:after="283"/>
        <w:jc w:val="start"/>
        <w:rPr/>
      </w:pPr>
      <w:r>
        <w:rPr/>
        <w:t xml:space="preserve">Checked detector signal is less than 20 and stable. </w:t>
      </w:r>
    </w:p>
    <w:p>
      <w:pPr>
        <w:pStyle w:val="Heading2"/>
        <w:bidi w:val="0"/>
        <w:jc w:val="start"/>
        <w:rPr/>
      </w:pPr>
      <w:r>
        <w:rPr/>
        <w:t xml:space="preserve">Preparation of standard </w:t>
      </w:r>
    </w:p>
    <w:p>
      <w:pPr>
        <w:pStyle w:val="TextBody"/>
        <w:bidi w:val="0"/>
        <w:spacing w:before="0" w:after="283"/>
        <w:jc w:val="start"/>
        <w:rPr/>
      </w:pPr>
      <w:r>
        <w:rPr/>
        <w:t xml:space="preserve">100µl 10% v/v aqueous ethanol was pipetted into a sample vial. </w:t>
      </w:r>
    </w:p>
    <w:p>
      <w:pPr>
        <w:pStyle w:val="TextBody"/>
        <w:bidi w:val="0"/>
        <w:spacing w:before="0" w:after="283"/>
        <w:jc w:val="start"/>
        <w:rPr/>
      </w:pPr>
      <w:r>
        <w:rPr/>
        <w:t xml:space="preserve">700µl of distilled water and 200µl 15% v/v aqueous propan-1-ol was added to sample vial containing aqueous ethanol and was cap immediately to prevent lost of volatiles. </w:t>
      </w:r>
    </w:p>
    <w:p>
      <w:pPr>
        <w:pStyle w:val="TextBody"/>
        <w:bidi w:val="0"/>
        <w:spacing w:before="0" w:after="283"/>
        <w:jc w:val="start"/>
        <w:rPr/>
      </w:pPr>
      <w:r>
        <w:rPr/>
        <w:t xml:space="preserve">These was repeated with varying amount of ethanol and distilled water but with 200µl 15% v/v aqueous propan-1-ol in separate vials as shown in Table a below </w:t>
      </w:r>
    </w:p>
    <w:p>
      <w:pPr>
        <w:pStyle w:val="Heading2"/>
        <w:bidi w:val="0"/>
        <w:jc w:val="start"/>
        <w:rPr/>
      </w:pPr>
      <w:r>
        <w:rPr/>
        <w:t xml:space="preserve">Table a. Description of the preparation of ethanol/propan-1-ol standards. </w:t>
      </w:r>
    </w:p>
    <w:p>
      <w:pPr>
        <w:pStyle w:val="TextBody"/>
        <w:bidi w:val="0"/>
        <w:spacing w:before="0" w:after="283"/>
        <w:jc w:val="start"/>
        <w:rPr/>
      </w:pPr>
      <w:r>
        <w:rPr/>
        <w:t xml:space="preserve">Vial No </w:t>
      </w:r>
    </w:p>
    <w:p>
      <w:pPr>
        <w:pStyle w:val="TextBody"/>
        <w:bidi w:val="0"/>
        <w:spacing w:before="0" w:after="283"/>
        <w:jc w:val="start"/>
        <w:rPr/>
      </w:pPr>
      <w:r>
        <w:rPr/>
        <w:t xml:space="preserve">Volume 10% aq Ethanol (µl) </w:t>
      </w:r>
    </w:p>
    <w:p>
      <w:pPr>
        <w:pStyle w:val="TextBody"/>
        <w:bidi w:val="0"/>
        <w:spacing w:before="0" w:after="283"/>
        <w:jc w:val="start"/>
        <w:rPr/>
      </w:pPr>
      <w:r>
        <w:rPr/>
        <w:t xml:space="preserve">Volume 15% aq Propanol (µl) </w:t>
      </w:r>
    </w:p>
    <w:p>
      <w:pPr>
        <w:pStyle w:val="TextBody"/>
        <w:bidi w:val="0"/>
        <w:spacing w:before="0" w:after="283"/>
        <w:jc w:val="start"/>
        <w:rPr/>
      </w:pPr>
      <w:r>
        <w:rPr/>
        <w:t xml:space="preserve">Volume </w:t>
      </w:r>
    </w:p>
    <w:p>
      <w:pPr>
        <w:pStyle w:val="TextBody"/>
        <w:bidi w:val="0"/>
        <w:spacing w:before="0" w:after="283"/>
        <w:jc w:val="start"/>
        <w:rPr/>
      </w:pPr>
      <w:r>
        <w:rPr/>
        <w:t xml:space="preserve">Water (µl)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200 </w:t>
      </w:r>
    </w:p>
    <w:p>
      <w:pPr>
        <w:pStyle w:val="TextBody"/>
        <w:bidi w:val="0"/>
        <w:spacing w:before="0" w:after="283"/>
        <w:jc w:val="start"/>
        <w:rPr/>
      </w:pPr>
      <w:r>
        <w:rPr/>
        <w:t xml:space="preserve">700 </w:t>
      </w:r>
    </w:p>
    <w:p>
      <w:pPr>
        <w:pStyle w:val="TextBody"/>
        <w:bidi w:val="0"/>
        <w:spacing w:before="0" w:after="283"/>
        <w:jc w:val="start"/>
        <w:rPr/>
      </w:pPr>
      <w:r>
        <w:rPr/>
        <w:t xml:space="preserve">2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600 </w:t>
      </w:r>
    </w:p>
    <w:p>
      <w:pPr>
        <w:pStyle w:val="TextBody"/>
        <w:bidi w:val="0"/>
        <w:spacing w:before="0" w:after="283"/>
        <w:jc w:val="start"/>
        <w:rPr/>
      </w:pPr>
      <w:r>
        <w:rPr/>
        <w:t xml:space="preserve">3 </w:t>
      </w:r>
    </w:p>
    <w:p>
      <w:pPr>
        <w:pStyle w:val="TextBody"/>
        <w:bidi w:val="0"/>
        <w:spacing w:before="0" w:after="283"/>
        <w:jc w:val="start"/>
        <w:rPr/>
      </w:pPr>
      <w:r>
        <w:rPr/>
        <w:t xml:space="preserve">300 </w:t>
      </w:r>
    </w:p>
    <w:p>
      <w:pPr>
        <w:pStyle w:val="TextBody"/>
        <w:bidi w:val="0"/>
        <w:spacing w:before="0" w:after="283"/>
        <w:jc w:val="start"/>
        <w:rPr/>
      </w:pPr>
      <w:r>
        <w:rPr/>
        <w:t xml:space="preserve">200 </w:t>
      </w:r>
    </w:p>
    <w:p>
      <w:pPr>
        <w:pStyle w:val="TextBody"/>
        <w:bidi w:val="0"/>
        <w:spacing w:before="0" w:after="283"/>
        <w:jc w:val="start"/>
        <w:rPr/>
      </w:pPr>
      <w:r>
        <w:rPr/>
        <w:t xml:space="preserve">500 </w:t>
      </w:r>
    </w:p>
    <w:p>
      <w:pPr>
        <w:pStyle w:val="TextBody"/>
        <w:bidi w:val="0"/>
        <w:spacing w:before="0" w:after="283"/>
        <w:jc w:val="start"/>
        <w:rPr/>
      </w:pPr>
      <w:r>
        <w:rPr/>
        <w:t xml:space="preserve">4 </w:t>
      </w:r>
    </w:p>
    <w:p>
      <w:pPr>
        <w:pStyle w:val="TextBody"/>
        <w:bidi w:val="0"/>
        <w:spacing w:before="0" w:after="283"/>
        <w:jc w:val="start"/>
        <w:rPr/>
      </w:pPr>
      <w:r>
        <w:rPr/>
        <w:t xml:space="preserve">400 </w:t>
      </w:r>
    </w:p>
    <w:p>
      <w:pPr>
        <w:pStyle w:val="TextBody"/>
        <w:bidi w:val="0"/>
        <w:spacing w:before="0" w:after="283"/>
        <w:jc w:val="start"/>
        <w:rPr/>
      </w:pPr>
      <w:r>
        <w:rPr/>
        <w:t xml:space="preserve">200 </w:t>
      </w:r>
    </w:p>
    <w:p>
      <w:pPr>
        <w:pStyle w:val="TextBody"/>
        <w:bidi w:val="0"/>
        <w:spacing w:before="0" w:after="283"/>
        <w:jc w:val="start"/>
        <w:rPr/>
      </w:pPr>
      <w:r>
        <w:rPr/>
        <w:t xml:space="preserve">400 </w:t>
      </w:r>
    </w:p>
    <w:p>
      <w:pPr>
        <w:pStyle w:val="TextBody"/>
        <w:bidi w:val="0"/>
        <w:spacing w:before="0" w:after="283"/>
        <w:jc w:val="start"/>
        <w:rPr/>
      </w:pPr>
      <w:r>
        <w:rPr/>
        <w:t xml:space="preserve">5 </w:t>
      </w:r>
    </w:p>
    <w:p>
      <w:pPr>
        <w:pStyle w:val="TextBody"/>
        <w:bidi w:val="0"/>
        <w:spacing w:before="0" w:after="283"/>
        <w:jc w:val="start"/>
        <w:rPr/>
      </w:pPr>
      <w:r>
        <w:rPr/>
        <w:t xml:space="preserve">500 </w:t>
      </w:r>
    </w:p>
    <w:p>
      <w:pPr>
        <w:pStyle w:val="TextBody"/>
        <w:bidi w:val="0"/>
        <w:spacing w:before="0" w:after="283"/>
        <w:jc w:val="start"/>
        <w:rPr/>
      </w:pPr>
      <w:r>
        <w:rPr/>
        <w:t xml:space="preserve">200 </w:t>
      </w:r>
    </w:p>
    <w:p>
      <w:pPr>
        <w:pStyle w:val="TextBody"/>
        <w:bidi w:val="0"/>
        <w:spacing w:before="0" w:after="283"/>
        <w:jc w:val="start"/>
        <w:rPr/>
      </w:pPr>
      <w:r>
        <w:rPr/>
        <w:t xml:space="preserve">300 </w:t>
      </w:r>
    </w:p>
    <w:p>
      <w:pPr>
        <w:pStyle w:val="TextBody"/>
        <w:bidi w:val="0"/>
        <w:spacing w:before="0" w:after="283"/>
        <w:jc w:val="start"/>
        <w:rPr/>
      </w:pPr>
      <w:r>
        <w:rPr/>
        <w:t xml:space="preserve">Each of the standards in the sample vial was injected into the GC using the GC syringe. (0. 1 µl of the solution in each sample vial were injected at approximately 2 minutes between injections). </w:t>
      </w:r>
    </w:p>
    <w:p>
      <w:pPr>
        <w:pStyle w:val="TextBody"/>
        <w:bidi w:val="0"/>
        <w:spacing w:before="0" w:after="283"/>
        <w:jc w:val="start"/>
        <w:rPr/>
      </w:pPr>
      <w:r>
        <w:rPr/>
        <w:t xml:space="preserve">Also triplicate solution of the unknown sample (beverage sample) was prepared by pipetting 200 µl of the unknown sample into a sample vial and adding 600 µl of distilled water and 200 µl of 15% v/v aqueous propan-1-ol as shown in table b below. </w:t>
      </w:r>
    </w:p>
    <w:p>
      <w:pPr>
        <w:pStyle w:val="Heading2"/>
        <w:bidi w:val="0"/>
        <w:jc w:val="start"/>
        <w:rPr/>
      </w:pPr>
      <w:r>
        <w:rPr/>
        <w:t xml:space="preserve">Table b. Description of the preparation of the unknown sample (beverage sample) </w:t>
      </w:r>
    </w:p>
    <w:p>
      <w:pPr>
        <w:pStyle w:val="TextBody"/>
        <w:bidi w:val="0"/>
        <w:spacing w:before="0" w:after="283"/>
        <w:jc w:val="start"/>
        <w:rPr/>
      </w:pPr>
      <w:r>
        <w:rPr/>
        <w:t xml:space="preserve">Vial No </w:t>
      </w:r>
    </w:p>
    <w:p>
      <w:pPr>
        <w:pStyle w:val="TextBody"/>
        <w:bidi w:val="0"/>
        <w:spacing w:before="0" w:after="283"/>
        <w:jc w:val="start"/>
        <w:rPr/>
      </w:pPr>
      <w:r>
        <w:rPr/>
        <w:t xml:space="preserve">Volume Unknown sample (µl) </w:t>
      </w:r>
    </w:p>
    <w:p>
      <w:pPr>
        <w:pStyle w:val="TextBody"/>
        <w:bidi w:val="0"/>
        <w:spacing w:before="0" w:after="283"/>
        <w:jc w:val="start"/>
        <w:rPr/>
      </w:pPr>
      <w:r>
        <w:rPr/>
        <w:t xml:space="preserve">Volume 15% aq Propanol (µl) </w:t>
      </w:r>
    </w:p>
    <w:p>
      <w:pPr>
        <w:pStyle w:val="TextBody"/>
        <w:bidi w:val="0"/>
        <w:spacing w:before="0" w:after="283"/>
        <w:jc w:val="start"/>
        <w:rPr/>
      </w:pPr>
      <w:r>
        <w:rPr/>
        <w:t xml:space="preserve">Volume </w:t>
      </w:r>
    </w:p>
    <w:p>
      <w:pPr>
        <w:pStyle w:val="TextBody"/>
        <w:bidi w:val="0"/>
        <w:spacing w:before="0" w:after="283"/>
        <w:jc w:val="start"/>
        <w:rPr/>
      </w:pPr>
      <w:r>
        <w:rPr/>
        <w:t xml:space="preserve">Water (µl) </w:t>
      </w:r>
    </w:p>
    <w:p>
      <w:pPr>
        <w:pStyle w:val="TextBody"/>
        <w:bidi w:val="0"/>
        <w:spacing w:before="0" w:after="283"/>
        <w:jc w:val="start"/>
        <w:rPr/>
      </w:pPr>
      <w:r>
        <w:rPr/>
        <w:t xml:space="preserve">6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600 </w:t>
      </w:r>
    </w:p>
    <w:p>
      <w:pPr>
        <w:pStyle w:val="TextBody"/>
        <w:bidi w:val="0"/>
        <w:spacing w:before="0" w:after="283"/>
        <w:jc w:val="start"/>
        <w:rPr/>
      </w:pPr>
      <w:r>
        <w:rPr/>
        <w:t xml:space="preserve">7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600 </w:t>
      </w:r>
    </w:p>
    <w:p>
      <w:pPr>
        <w:pStyle w:val="TextBody"/>
        <w:bidi w:val="0"/>
        <w:spacing w:before="0" w:after="283"/>
        <w:jc w:val="start"/>
        <w:rPr/>
      </w:pPr>
      <w:r>
        <w:rPr/>
        <w:t xml:space="preserve">8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600 </w:t>
      </w:r>
    </w:p>
    <w:p>
      <w:pPr>
        <w:pStyle w:val="TextBody"/>
        <w:bidi w:val="0"/>
        <w:spacing w:before="0" w:after="283"/>
        <w:jc w:val="start"/>
        <w:rPr/>
      </w:pPr>
      <w:r>
        <w:rPr/>
        <w:t xml:space="preserve">0. 1µl of the solution in each sample vial (6, 7, 8) were injected into the GC at approximately 2 minutes between injection. </w:t>
      </w:r>
    </w:p>
    <w:p>
      <w:pPr>
        <w:pStyle w:val="Heading2"/>
        <w:bidi w:val="0"/>
        <w:jc w:val="start"/>
        <w:rPr/>
      </w:pPr>
      <w:r>
        <w:rPr/>
        <w:t xml:space="preserve">Result and Discussion </w:t>
      </w:r>
    </w:p>
    <w:p>
      <w:pPr>
        <w:pStyle w:val="Heading2"/>
        <w:bidi w:val="0"/>
        <w:jc w:val="start"/>
        <w:rPr/>
      </w:pPr>
      <w:r>
        <w:rPr/>
        <w:t xml:space="preserve">Table c. Summary of data </w:t>
      </w:r>
    </w:p>
    <w:p>
      <w:pPr>
        <w:pStyle w:val="TextBody"/>
        <w:bidi w:val="0"/>
        <w:spacing w:before="0" w:after="283"/>
        <w:jc w:val="start"/>
        <w:rPr/>
      </w:pPr>
      <w:r>
        <w:rPr/>
        <w:t xml:space="preserve">Vial No </w:t>
      </w:r>
    </w:p>
    <w:p>
      <w:pPr>
        <w:pStyle w:val="TextBody"/>
        <w:bidi w:val="0"/>
        <w:spacing w:before="0" w:after="283"/>
        <w:jc w:val="start"/>
        <w:rPr/>
      </w:pPr>
      <w:r>
        <w:rPr/>
        <w:t xml:space="preserve">Page </w:t>
      </w:r>
    </w:p>
    <w:p>
      <w:pPr>
        <w:pStyle w:val="TextBody"/>
        <w:bidi w:val="0"/>
        <w:spacing w:before="0" w:after="283"/>
        <w:jc w:val="start"/>
        <w:rPr/>
      </w:pPr>
      <w:r>
        <w:rPr/>
        <w:t xml:space="preserve">Ce (µl) </w:t>
      </w:r>
    </w:p>
    <w:p>
      <w:pPr>
        <w:pStyle w:val="TextBody"/>
        <w:bidi w:val="0"/>
        <w:spacing w:before="0" w:after="283"/>
        <w:jc w:val="start"/>
        <w:rPr/>
      </w:pPr>
      <w:r>
        <w:rPr/>
        <w:t xml:space="preserve">Cp (µl) </w:t>
      </w:r>
    </w:p>
    <w:p>
      <w:pPr>
        <w:pStyle w:val="TextBody"/>
        <w:bidi w:val="0"/>
        <w:spacing w:before="0" w:after="283"/>
        <w:jc w:val="start"/>
        <w:rPr/>
      </w:pPr>
      <w:r>
        <w:rPr/>
        <w:t xml:space="preserve">Ae (mV. s) </w:t>
      </w:r>
    </w:p>
    <w:p>
      <w:pPr>
        <w:pStyle w:val="TextBody"/>
        <w:bidi w:val="0"/>
        <w:spacing w:before="0" w:after="283"/>
        <w:jc w:val="start"/>
        <w:rPr/>
      </w:pPr>
      <w:r>
        <w:rPr/>
        <w:t xml:space="preserve">Ap (mV. s) </w:t>
      </w:r>
    </w:p>
    <w:p>
      <w:pPr>
        <w:pStyle w:val="TextBody"/>
        <w:bidi w:val="0"/>
        <w:spacing w:before="0" w:after="283"/>
        <w:jc w:val="start"/>
        <w:rPr/>
      </w:pPr>
      <w:r>
        <w:rPr/>
        <w:t xml:space="preserve">Ce/Cp </w:t>
      </w:r>
    </w:p>
    <w:p>
      <w:pPr>
        <w:pStyle w:val="TextBody"/>
        <w:bidi w:val="0"/>
        <w:spacing w:before="0" w:after="283"/>
        <w:jc w:val="start"/>
        <w:rPr/>
      </w:pPr>
      <w:r>
        <w:rPr/>
        <w:t xml:space="preserve">Ae/Ap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377. 497 </w:t>
      </w:r>
    </w:p>
    <w:p>
      <w:pPr>
        <w:pStyle w:val="TextBody"/>
        <w:bidi w:val="0"/>
        <w:spacing w:before="0" w:after="283"/>
        <w:jc w:val="start"/>
        <w:rPr/>
      </w:pPr>
      <w:r>
        <w:rPr/>
        <w:t xml:space="preserve">1593. 899 </w:t>
      </w:r>
    </w:p>
    <w:p>
      <w:pPr>
        <w:pStyle w:val="TextBody"/>
        <w:bidi w:val="0"/>
        <w:spacing w:before="0" w:after="283"/>
        <w:jc w:val="start"/>
        <w:rPr/>
      </w:pPr>
      <w:r>
        <w:rPr/>
        <w:t xml:space="preserve">0. 333 </w:t>
      </w:r>
    </w:p>
    <w:p>
      <w:pPr>
        <w:pStyle w:val="TextBody"/>
        <w:bidi w:val="0"/>
        <w:spacing w:before="0" w:after="283"/>
        <w:jc w:val="start"/>
        <w:rPr/>
      </w:pPr>
      <w:r>
        <w:rPr/>
        <w:t xml:space="preserve">0. 237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752. 516 </w:t>
      </w:r>
    </w:p>
    <w:p>
      <w:pPr>
        <w:pStyle w:val="TextBody"/>
        <w:bidi w:val="0"/>
        <w:spacing w:before="0" w:after="283"/>
        <w:jc w:val="start"/>
        <w:rPr/>
      </w:pPr>
      <w:r>
        <w:rPr/>
        <w:t xml:space="preserve">1507. 398 </w:t>
      </w:r>
    </w:p>
    <w:p>
      <w:pPr>
        <w:pStyle w:val="TextBody"/>
        <w:bidi w:val="0"/>
        <w:spacing w:before="0" w:after="283"/>
        <w:jc w:val="start"/>
        <w:rPr/>
      </w:pPr>
      <w:r>
        <w:rPr/>
        <w:t xml:space="preserve">0. 667 </w:t>
      </w:r>
    </w:p>
    <w:p>
      <w:pPr>
        <w:pStyle w:val="TextBody"/>
        <w:bidi w:val="0"/>
        <w:spacing w:before="0" w:after="283"/>
        <w:jc w:val="start"/>
        <w:rPr/>
      </w:pPr>
      <w:r>
        <w:rPr/>
        <w:t xml:space="preserve">0. 499 </w:t>
      </w:r>
    </w:p>
    <w:p>
      <w:pPr>
        <w:pStyle w:val="TextBody"/>
        <w:bidi w:val="0"/>
        <w:spacing w:before="0" w:after="283"/>
        <w:jc w:val="start"/>
        <w:rPr/>
      </w:pPr>
      <w:r>
        <w:rPr/>
        <w:t xml:space="preserve">3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1229. 607 </w:t>
      </w:r>
    </w:p>
    <w:p>
      <w:pPr>
        <w:pStyle w:val="TextBody"/>
        <w:bidi w:val="0"/>
        <w:spacing w:before="0" w:after="283"/>
        <w:jc w:val="start"/>
        <w:rPr/>
      </w:pPr>
      <w:r>
        <w:rPr/>
        <w:t xml:space="preserve">1567. 497 </w:t>
      </w:r>
    </w:p>
    <w:p>
      <w:pPr>
        <w:pStyle w:val="TextBody"/>
        <w:bidi w:val="0"/>
        <w:spacing w:before="0" w:after="283"/>
        <w:jc w:val="start"/>
        <w:rPr/>
      </w:pPr>
      <w:r>
        <w:rPr/>
        <w:t xml:space="preserve">1. 000 </w:t>
      </w:r>
    </w:p>
    <w:p>
      <w:pPr>
        <w:pStyle w:val="TextBody"/>
        <w:bidi w:val="0"/>
        <w:spacing w:before="0" w:after="283"/>
        <w:jc w:val="start"/>
        <w:rPr/>
      </w:pPr>
      <w:r>
        <w:rPr/>
        <w:t xml:space="preserve">0. 784 </w:t>
      </w:r>
    </w:p>
    <w:p>
      <w:pPr>
        <w:pStyle w:val="TextBody"/>
        <w:bidi w:val="0"/>
        <w:spacing w:before="0" w:after="283"/>
        <w:jc w:val="start"/>
        <w:rPr/>
      </w:pPr>
      <w:r>
        <w:rPr/>
        <w:t xml:space="preserve">4 </w:t>
      </w:r>
    </w:p>
    <w:p>
      <w:pPr>
        <w:pStyle w:val="TextBody"/>
        <w:bidi w:val="0"/>
        <w:spacing w:before="0" w:after="283"/>
        <w:jc w:val="start"/>
        <w:rPr/>
      </w:pPr>
      <w:r>
        <w:rPr/>
        <w:t xml:space="preserve">40 </w:t>
      </w:r>
    </w:p>
    <w:p>
      <w:pPr>
        <w:pStyle w:val="TextBody"/>
        <w:bidi w:val="0"/>
        <w:spacing w:before="0" w:after="283"/>
        <w:jc w:val="start"/>
        <w:rPr/>
      </w:pPr>
      <w:r>
        <w:rPr/>
        <w:t xml:space="preserve">30 </w:t>
      </w:r>
    </w:p>
    <w:p>
      <w:pPr>
        <w:pStyle w:val="TextBody"/>
        <w:bidi w:val="0"/>
        <w:spacing w:before="0" w:after="283"/>
        <w:jc w:val="start"/>
        <w:rPr/>
      </w:pPr>
      <w:r>
        <w:rPr/>
        <w:t xml:space="preserve">1878. 929 </w:t>
      </w:r>
    </w:p>
    <w:p>
      <w:pPr>
        <w:pStyle w:val="TextBody"/>
        <w:bidi w:val="0"/>
        <w:spacing w:before="0" w:after="283"/>
        <w:jc w:val="start"/>
        <w:rPr/>
      </w:pPr>
      <w:r>
        <w:rPr/>
        <w:t xml:space="preserve">1880. 070 </w:t>
      </w:r>
    </w:p>
    <w:p>
      <w:pPr>
        <w:pStyle w:val="TextBody"/>
        <w:bidi w:val="0"/>
        <w:spacing w:before="0" w:after="283"/>
        <w:jc w:val="start"/>
        <w:rPr/>
      </w:pPr>
      <w:r>
        <w:rPr/>
        <w:t xml:space="preserve">1. 333 </w:t>
      </w:r>
    </w:p>
    <w:p>
      <w:pPr>
        <w:pStyle w:val="TextBody"/>
        <w:bidi w:val="0"/>
        <w:spacing w:before="0" w:after="283"/>
        <w:jc w:val="start"/>
        <w:rPr/>
      </w:pPr>
      <w:r>
        <w:rPr/>
        <w:t xml:space="preserve">0. 999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30 </w:t>
      </w:r>
    </w:p>
    <w:p>
      <w:pPr>
        <w:pStyle w:val="TextBody"/>
        <w:bidi w:val="0"/>
        <w:spacing w:before="0" w:after="283"/>
        <w:jc w:val="start"/>
        <w:rPr/>
      </w:pPr>
      <w:r>
        <w:rPr/>
        <w:t xml:space="preserve">474. 427 </w:t>
      </w:r>
    </w:p>
    <w:p>
      <w:pPr>
        <w:pStyle w:val="TextBody"/>
        <w:bidi w:val="0"/>
        <w:spacing w:before="0" w:after="283"/>
        <w:jc w:val="start"/>
        <w:rPr/>
      </w:pPr>
      <w:r>
        <w:rPr/>
        <w:t xml:space="preserve">495. 571 </w:t>
      </w:r>
    </w:p>
    <w:p>
      <w:pPr>
        <w:pStyle w:val="TextBody"/>
        <w:bidi w:val="0"/>
        <w:spacing w:before="0" w:after="283"/>
        <w:jc w:val="start"/>
        <w:rPr/>
      </w:pPr>
      <w:r>
        <w:rPr/>
        <w:t xml:space="preserve">1. 667 </w:t>
      </w:r>
    </w:p>
    <w:p>
      <w:pPr>
        <w:pStyle w:val="TextBody"/>
        <w:bidi w:val="0"/>
        <w:spacing w:before="0" w:after="283"/>
        <w:jc w:val="start"/>
        <w:rPr/>
      </w:pPr>
      <w:r>
        <w:rPr/>
        <w:t xml:space="preserve">0. 957 </w:t>
      </w:r>
    </w:p>
    <w:p>
      <w:pPr>
        <w:pStyle w:val="TextBody"/>
        <w:bidi w:val="0"/>
        <w:spacing w:before="0" w:after="283"/>
        <w:jc w:val="start"/>
        <w:rPr/>
      </w:pPr>
      <w:r>
        <w:rPr/>
        <w:t xml:space="preserve">6 </w:t>
      </w:r>
    </w:p>
    <w:p>
      <w:pPr>
        <w:pStyle w:val="TextBody"/>
        <w:bidi w:val="0"/>
        <w:spacing w:before="0" w:after="283"/>
        <w:jc w:val="start"/>
        <w:rPr/>
      </w:pPr>
      <w:r>
        <w:rPr/>
        <w:t xml:space="preserve">Unknown </w:t>
      </w:r>
    </w:p>
    <w:p>
      <w:pPr>
        <w:pStyle w:val="TextBody"/>
        <w:bidi w:val="0"/>
        <w:spacing w:before="0" w:after="283"/>
        <w:jc w:val="start"/>
        <w:rPr/>
      </w:pPr>
      <w:r>
        <w:rPr/>
        <w:t xml:space="preserve">30 </w:t>
      </w:r>
    </w:p>
    <w:p>
      <w:pPr>
        <w:pStyle w:val="TextBody"/>
        <w:bidi w:val="0"/>
        <w:spacing w:before="0" w:after="283"/>
        <w:jc w:val="start"/>
        <w:rPr/>
      </w:pPr>
      <w:r>
        <w:rPr/>
        <w:t xml:space="preserve">729. 010 </w:t>
      </w:r>
    </w:p>
    <w:p>
      <w:pPr>
        <w:pStyle w:val="TextBody"/>
        <w:bidi w:val="0"/>
        <w:spacing w:before="0" w:after="283"/>
        <w:jc w:val="start"/>
        <w:rPr/>
      </w:pPr>
      <w:r>
        <w:rPr/>
        <w:t xml:space="preserve">1294. 222 </w:t>
      </w:r>
    </w:p>
    <w:p>
      <w:pPr>
        <w:pStyle w:val="TextBody"/>
        <w:bidi w:val="0"/>
        <w:spacing w:before="0" w:after="283"/>
        <w:jc w:val="start"/>
        <w:rPr/>
      </w:pPr>
      <w:r>
        <w:rPr/>
        <w:t xml:space="preserve">n/a </w:t>
      </w:r>
    </w:p>
    <w:p>
      <w:pPr>
        <w:pStyle w:val="TextBody"/>
        <w:bidi w:val="0"/>
        <w:spacing w:before="0" w:after="283"/>
        <w:jc w:val="start"/>
        <w:rPr/>
      </w:pPr>
      <w:r>
        <w:rPr/>
        <w:t xml:space="preserve">0. 563 </w:t>
      </w:r>
    </w:p>
    <w:p>
      <w:pPr>
        <w:pStyle w:val="TextBody"/>
        <w:bidi w:val="0"/>
        <w:spacing w:before="0" w:after="283"/>
        <w:jc w:val="start"/>
        <w:rPr/>
      </w:pPr>
      <w:r>
        <w:rPr/>
        <w:t xml:space="preserve">7 </w:t>
      </w:r>
    </w:p>
    <w:p>
      <w:pPr>
        <w:pStyle w:val="TextBody"/>
        <w:bidi w:val="0"/>
        <w:spacing w:before="0" w:after="283"/>
        <w:jc w:val="start"/>
        <w:rPr/>
      </w:pPr>
      <w:r>
        <w:rPr/>
        <w:t xml:space="preserve">Unknown </w:t>
      </w:r>
    </w:p>
    <w:p>
      <w:pPr>
        <w:pStyle w:val="TextBody"/>
        <w:bidi w:val="0"/>
        <w:spacing w:before="0" w:after="283"/>
        <w:jc w:val="start"/>
        <w:rPr/>
      </w:pPr>
      <w:r>
        <w:rPr/>
        <w:t xml:space="preserve">30 </w:t>
      </w:r>
    </w:p>
    <w:p>
      <w:pPr>
        <w:pStyle w:val="TextBody"/>
        <w:bidi w:val="0"/>
        <w:spacing w:before="0" w:after="283"/>
        <w:jc w:val="start"/>
        <w:rPr/>
      </w:pPr>
      <w:r>
        <w:rPr/>
        <w:t xml:space="preserve">813. 806 </w:t>
      </w:r>
    </w:p>
    <w:p>
      <w:pPr>
        <w:pStyle w:val="TextBody"/>
        <w:bidi w:val="0"/>
        <w:spacing w:before="0" w:after="283"/>
        <w:jc w:val="start"/>
        <w:rPr/>
      </w:pPr>
      <w:r>
        <w:rPr/>
        <w:t xml:space="preserve">1286. 530 </w:t>
      </w:r>
    </w:p>
    <w:p>
      <w:pPr>
        <w:pStyle w:val="TextBody"/>
        <w:bidi w:val="0"/>
        <w:spacing w:before="0" w:after="283"/>
        <w:jc w:val="start"/>
        <w:rPr/>
      </w:pPr>
      <w:r>
        <w:rPr/>
        <w:t xml:space="preserve">n/a </w:t>
      </w:r>
    </w:p>
    <w:p>
      <w:pPr>
        <w:pStyle w:val="TextBody"/>
        <w:bidi w:val="0"/>
        <w:spacing w:before="0" w:after="283"/>
        <w:jc w:val="start"/>
        <w:rPr/>
      </w:pPr>
      <w:r>
        <w:rPr/>
        <w:t xml:space="preserve">0. 633 </w:t>
      </w:r>
    </w:p>
    <w:p>
      <w:pPr>
        <w:pStyle w:val="TextBody"/>
        <w:bidi w:val="0"/>
        <w:spacing w:before="0" w:after="283"/>
        <w:jc w:val="start"/>
        <w:rPr/>
      </w:pPr>
      <w:r>
        <w:rPr/>
        <w:t xml:space="preserve">8 </w:t>
      </w:r>
    </w:p>
    <w:p>
      <w:pPr>
        <w:pStyle w:val="TextBody"/>
        <w:bidi w:val="0"/>
        <w:spacing w:before="0" w:after="283"/>
        <w:jc w:val="start"/>
        <w:rPr/>
      </w:pPr>
      <w:r>
        <w:rPr/>
        <w:t xml:space="preserve">Unknown </w:t>
      </w:r>
    </w:p>
    <w:p>
      <w:pPr>
        <w:pStyle w:val="TextBody"/>
        <w:bidi w:val="0"/>
        <w:spacing w:before="0" w:after="283"/>
        <w:jc w:val="start"/>
        <w:rPr/>
      </w:pPr>
      <w:r>
        <w:rPr/>
        <w:t xml:space="preserve">30 </w:t>
      </w:r>
    </w:p>
    <w:p>
      <w:pPr>
        <w:pStyle w:val="TextBody"/>
        <w:bidi w:val="0"/>
        <w:spacing w:before="0" w:after="283"/>
        <w:jc w:val="start"/>
        <w:rPr/>
      </w:pPr>
      <w:r>
        <w:rPr/>
        <w:t xml:space="preserve">1127. 405 </w:t>
      </w:r>
    </w:p>
    <w:p>
      <w:pPr>
        <w:pStyle w:val="TextBody"/>
        <w:bidi w:val="0"/>
        <w:spacing w:before="0" w:after="283"/>
        <w:jc w:val="start"/>
        <w:rPr/>
      </w:pPr>
      <w:r>
        <w:rPr/>
        <w:t xml:space="preserve">1749. 031 </w:t>
      </w:r>
    </w:p>
    <w:p>
      <w:pPr>
        <w:pStyle w:val="TextBody"/>
        <w:bidi w:val="0"/>
        <w:spacing w:before="0" w:after="283"/>
        <w:jc w:val="start"/>
        <w:rPr/>
      </w:pPr>
      <w:r>
        <w:rPr/>
        <w:t xml:space="preserve">n/a </w:t>
      </w:r>
    </w:p>
    <w:p>
      <w:pPr>
        <w:pStyle w:val="TextBody"/>
        <w:bidi w:val="0"/>
        <w:spacing w:before="0" w:after="283"/>
        <w:jc w:val="start"/>
        <w:rPr/>
      </w:pPr>
      <w:r>
        <w:rPr/>
        <w:t xml:space="preserve">0. 645 </w:t>
      </w:r>
    </w:p>
    <w:p>
      <w:pPr>
        <w:pStyle w:val="TextBody"/>
        <w:bidi w:val="0"/>
        <w:spacing w:before="0" w:after="283"/>
        <w:jc w:val="start"/>
        <w:rPr/>
      </w:pPr>
      <w:r>
        <w:rPr/>
        <w:t xml:space="preserve">Where </w:t>
      </w:r>
    </w:p>
    <w:p>
      <w:pPr>
        <w:pStyle w:val="TextBody"/>
        <w:bidi w:val="0"/>
        <w:spacing w:before="0" w:after="283"/>
        <w:jc w:val="start"/>
        <w:rPr/>
      </w:pPr>
      <w:r>
        <w:rPr/>
        <w:t xml:space="preserve">Ce is the concentration of ethanol </w:t>
      </w:r>
    </w:p>
    <w:p>
      <w:pPr>
        <w:pStyle w:val="TextBody"/>
        <w:bidi w:val="0"/>
        <w:spacing w:before="0" w:after="283"/>
        <w:jc w:val="start"/>
        <w:rPr/>
      </w:pPr>
      <w:r>
        <w:rPr/>
        <w:t xml:space="preserve">Cp is the concentration of propan-1-ol </w:t>
      </w:r>
    </w:p>
    <w:p>
      <w:pPr>
        <w:pStyle w:val="TextBody"/>
        <w:bidi w:val="0"/>
        <w:spacing w:before="0" w:after="283"/>
        <w:jc w:val="start"/>
        <w:rPr/>
      </w:pPr>
      <w:r>
        <w:rPr/>
        <w:t xml:space="preserve">Ae is the peak area of ethanol </w:t>
      </w:r>
    </w:p>
    <w:p>
      <w:pPr>
        <w:pStyle w:val="TextBody"/>
        <w:bidi w:val="0"/>
        <w:spacing w:before="0" w:after="283"/>
        <w:jc w:val="start"/>
        <w:rPr/>
      </w:pPr>
      <w:r>
        <w:rPr/>
        <w:t xml:space="preserve">Ap is the peak area of propan-1-ol. </w:t>
      </w:r>
    </w:p>
    <w:p>
      <w:pPr>
        <w:pStyle w:val="TextBody"/>
        <w:bidi w:val="0"/>
        <w:spacing w:before="0" w:after="283"/>
        <w:jc w:val="start"/>
        <w:rPr/>
      </w:pPr>
      <w:r>
        <w:rPr/>
        <w:t xml:space="preserve">Example for the calculation of Ae/Ap, Ce, Cp, and Ce/Cp. </w:t>
      </w:r>
    </w:p>
    <w:p>
      <w:pPr>
        <w:pStyle w:val="TextBody"/>
        <w:bidi w:val="0"/>
        <w:spacing w:before="0" w:after="283"/>
        <w:jc w:val="start"/>
        <w:rPr/>
      </w:pPr>
      <w:r>
        <w:rPr/>
        <w:t xml:space="preserve">Using Vial 1 of table c, where Ae= 377. 497mV. s and Ap= 1593. 899mV. s </w:t>
      </w:r>
    </w:p>
    <w:p>
      <w:pPr>
        <w:pStyle w:val="TextBody"/>
        <w:bidi w:val="0"/>
        <w:spacing w:before="0" w:after="283"/>
        <w:jc w:val="start"/>
        <w:rPr/>
      </w:pPr>
      <w:r>
        <w:rPr/>
        <w:t xml:space="preserve">Ae/Ap= 377. 497mV. s / 1593. 899mV. s = 0. 236839 </w:t>
      </w:r>
    </w:p>
    <w:p>
      <w:pPr>
        <w:pStyle w:val="TextBody"/>
        <w:bidi w:val="0"/>
        <w:spacing w:before="0" w:after="283"/>
        <w:jc w:val="start"/>
        <w:rPr/>
      </w:pPr>
      <w:r>
        <w:rPr/>
        <w:t xml:space="preserve">Using Vial 1 of table a, </w:t>
      </w:r>
    </w:p>
    <w:p>
      <w:pPr>
        <w:pStyle w:val="TextBody"/>
        <w:bidi w:val="0"/>
        <w:spacing w:before="0" w:after="283"/>
        <w:jc w:val="start"/>
        <w:rPr/>
      </w:pPr>
      <w:r>
        <w:rPr/>
        <w:t xml:space="preserve">Ce= 10%v/v *100 µl </w:t>
      </w:r>
    </w:p>
    <w:p>
      <w:pPr>
        <w:pStyle w:val="TextBody"/>
        <w:bidi w:val="0"/>
        <w:spacing w:before="0" w:after="283"/>
        <w:jc w:val="start"/>
        <w:rPr/>
      </w:pPr>
      <w:r>
        <w:rPr/>
        <w:t xml:space="preserve">Ce= 10/100* 100 µl </w:t>
      </w:r>
    </w:p>
    <w:p>
      <w:pPr>
        <w:pStyle w:val="TextBody"/>
        <w:bidi w:val="0"/>
        <w:spacing w:before="0" w:after="283"/>
        <w:jc w:val="start"/>
        <w:rPr/>
      </w:pPr>
      <w:r>
        <w:rPr/>
        <w:t xml:space="preserve">Ce= 10 µl. </w:t>
      </w:r>
    </w:p>
    <w:p>
      <w:pPr>
        <w:pStyle w:val="TextBody"/>
        <w:bidi w:val="0"/>
        <w:spacing w:before="0" w:after="283"/>
        <w:jc w:val="start"/>
        <w:rPr/>
      </w:pPr>
      <w:r>
        <w:rPr/>
        <w:t xml:space="preserve">Cp= 15%v/v*200 µl </w:t>
      </w:r>
    </w:p>
    <w:p>
      <w:pPr>
        <w:pStyle w:val="TextBody"/>
        <w:bidi w:val="0"/>
        <w:spacing w:before="0" w:after="283"/>
        <w:jc w:val="start"/>
        <w:rPr/>
      </w:pPr>
      <w:r>
        <w:rPr/>
        <w:t xml:space="preserve">Cp= 15/100*200 µl </w:t>
      </w:r>
    </w:p>
    <w:p>
      <w:pPr>
        <w:pStyle w:val="TextBody"/>
        <w:bidi w:val="0"/>
        <w:spacing w:before="0" w:after="283"/>
        <w:jc w:val="start"/>
        <w:rPr/>
      </w:pPr>
      <w:r>
        <w:rPr/>
        <w:t xml:space="preserve">Cp= 30 µl </w:t>
      </w:r>
    </w:p>
    <w:p>
      <w:pPr>
        <w:pStyle w:val="TextBody"/>
        <w:bidi w:val="0"/>
        <w:spacing w:before="0" w:after="283"/>
        <w:jc w:val="start"/>
        <w:rPr/>
      </w:pPr>
      <w:r>
        <w:rPr/>
        <w:t xml:space="preserve">Using the result of Ce and Cp above </w:t>
      </w:r>
    </w:p>
    <w:p>
      <w:pPr>
        <w:pStyle w:val="TextBody"/>
        <w:bidi w:val="0"/>
        <w:spacing w:before="0" w:after="283"/>
        <w:jc w:val="start"/>
        <w:rPr/>
      </w:pPr>
      <w:r>
        <w:rPr/>
        <w:t xml:space="preserve">Ce/Cp= 10 µl / 30 µl </w:t>
      </w:r>
    </w:p>
    <w:p>
      <w:pPr>
        <w:pStyle w:val="TextBody"/>
        <w:bidi w:val="0"/>
        <w:spacing w:before="0" w:after="283"/>
        <w:jc w:val="start"/>
        <w:rPr/>
      </w:pPr>
      <w:r>
        <w:rPr/>
        <w:t xml:space="preserve">Ce/Cp= 0. 333333 </w:t>
      </w:r>
    </w:p>
    <w:p>
      <w:pPr>
        <w:pStyle w:val="TextBody"/>
        <w:bidi w:val="0"/>
        <w:spacing w:before="0" w:after="283"/>
        <w:jc w:val="start"/>
        <w:rPr/>
      </w:pPr>
      <w:r>
        <w:rPr/>
        <w:t xml:space="preserve">Figure . A plot of Ae/Ap versus Ce/Cp </w:t>
      </w:r>
    </w:p>
    <w:p>
      <w:pPr>
        <w:pStyle w:val="TextBody"/>
        <w:bidi w:val="0"/>
        <w:spacing w:before="0" w:after="283"/>
        <w:jc w:val="start"/>
        <w:rPr/>
      </w:pPr>
      <w:r>
        <w:rPr/>
        <w:t xml:space="preserve">y = 0. 5824x + 0. 1131 </w:t>
      </w:r>
    </w:p>
    <w:p>
      <w:pPr>
        <w:pStyle w:val="TextBody"/>
        <w:bidi w:val="0"/>
        <w:spacing w:before="0" w:after="283"/>
        <w:jc w:val="start"/>
        <w:rPr/>
      </w:pPr>
      <w:r>
        <w:rPr/>
        <w:t xml:space="preserve">R² = 0. 9021 </w:t>
      </w:r>
    </w:p>
    <w:p>
      <w:pPr>
        <w:pStyle w:val="TextBody"/>
        <w:bidi w:val="0"/>
        <w:spacing w:before="0" w:after="283"/>
        <w:jc w:val="start"/>
        <w:rPr/>
      </w:pPr>
      <w:r>
        <w:rPr/>
        <w:t xml:space="preserve">Slope of the graph= 0. 5824 </w:t>
      </w:r>
    </w:p>
    <w:p>
      <w:pPr>
        <w:pStyle w:val="TextBody"/>
        <w:bidi w:val="0"/>
        <w:spacing w:before="0" w:after="283"/>
        <w:jc w:val="start"/>
        <w:rPr/>
      </w:pPr>
      <w:r>
        <w:rPr/>
        <w:t xml:space="preserve">The variation in the last point is due to some experimental error. </w:t>
      </w:r>
    </w:p>
    <w:p>
      <w:pPr>
        <w:pStyle w:val="Heading2"/>
        <w:bidi w:val="0"/>
        <w:jc w:val="start"/>
        <w:rPr/>
      </w:pPr>
      <w:r>
        <w:rPr/>
        <w:t xml:space="preserve">Answers to Questions </w:t>
      </w:r>
    </w:p>
    <w:p>
      <w:pPr>
        <w:pStyle w:val="TextBody"/>
        <w:bidi w:val="0"/>
        <w:spacing w:before="0" w:after="283"/>
        <w:jc w:val="start"/>
        <w:rPr/>
      </w:pPr>
      <w:r>
        <w:rPr/>
        <w:t xml:space="preserve">The relative response factor for ethanol is the slope of the graph(). Therefore RF= 0. 5824 from figure 1. This is significant because it has to be use to determine the concentration of ethanol in the unknown sample. </w:t>
      </w:r>
    </w:p>
    <w:p>
      <w:pPr>
        <w:pStyle w:val="Heading2"/>
        <w:bidi w:val="0"/>
        <w:jc w:val="start"/>
        <w:rPr/>
      </w:pPr>
      <w:r>
        <w:rPr/>
        <w:t xml:space="preserve">Table d: Showing peak area of the unknown sample </w:t>
      </w:r>
    </w:p>
    <w:p>
      <w:pPr>
        <w:pStyle w:val="TextBody"/>
        <w:bidi w:val="0"/>
        <w:spacing w:before="0" w:after="283"/>
        <w:jc w:val="start"/>
        <w:rPr/>
      </w:pPr>
      <w:r>
        <w:rPr/>
        <w:t xml:space="preserve">Vial </w:t>
      </w:r>
    </w:p>
    <w:p>
      <w:pPr>
        <w:pStyle w:val="TextBody"/>
        <w:bidi w:val="0"/>
        <w:spacing w:before="0" w:after="283"/>
        <w:jc w:val="start"/>
        <w:rPr/>
      </w:pPr>
      <w:r>
        <w:rPr/>
        <w:t xml:space="preserve">Ae (mV. s) </w:t>
      </w:r>
    </w:p>
    <w:p>
      <w:pPr>
        <w:pStyle w:val="TextBody"/>
        <w:bidi w:val="0"/>
        <w:spacing w:before="0" w:after="283"/>
        <w:jc w:val="start"/>
        <w:rPr/>
      </w:pPr>
      <w:r>
        <w:rPr/>
        <w:t xml:space="preserve">Ap (mV. s) </w:t>
      </w:r>
    </w:p>
    <w:p>
      <w:pPr>
        <w:pStyle w:val="TextBody"/>
        <w:bidi w:val="0"/>
        <w:spacing w:before="0" w:after="283"/>
        <w:jc w:val="start"/>
        <w:rPr/>
      </w:pPr>
      <w:r>
        <w:rPr/>
        <w:t xml:space="preserve">Ae/Ap </w:t>
      </w:r>
    </w:p>
    <w:p>
      <w:pPr>
        <w:pStyle w:val="TextBody"/>
        <w:bidi w:val="0"/>
        <w:spacing w:before="0" w:after="283"/>
        <w:jc w:val="start"/>
        <w:rPr/>
      </w:pPr>
      <w:r>
        <w:rPr/>
        <w:t xml:space="preserve">6 </w:t>
      </w:r>
    </w:p>
    <w:p>
      <w:pPr>
        <w:pStyle w:val="TextBody"/>
        <w:bidi w:val="0"/>
        <w:spacing w:before="0" w:after="283"/>
        <w:jc w:val="start"/>
        <w:rPr/>
      </w:pPr>
      <w:r>
        <w:rPr/>
        <w:t xml:space="preserve">729. 010 </w:t>
      </w:r>
    </w:p>
    <w:p>
      <w:pPr>
        <w:pStyle w:val="TextBody"/>
        <w:bidi w:val="0"/>
        <w:spacing w:before="0" w:after="283"/>
        <w:jc w:val="start"/>
        <w:rPr/>
      </w:pPr>
      <w:r>
        <w:rPr/>
        <w:t xml:space="preserve">1294. 222 </w:t>
      </w:r>
    </w:p>
    <w:p>
      <w:pPr>
        <w:pStyle w:val="TextBody"/>
        <w:bidi w:val="0"/>
        <w:spacing w:before="0" w:after="283"/>
        <w:jc w:val="start"/>
        <w:rPr/>
      </w:pPr>
      <w:r>
        <w:rPr/>
        <w:t xml:space="preserve">0. 563 </w:t>
      </w:r>
    </w:p>
    <w:p>
      <w:pPr>
        <w:pStyle w:val="TextBody"/>
        <w:bidi w:val="0"/>
        <w:spacing w:before="0" w:after="283"/>
        <w:jc w:val="start"/>
        <w:rPr/>
      </w:pPr>
      <w:r>
        <w:rPr/>
        <w:t xml:space="preserve">7 </w:t>
      </w:r>
    </w:p>
    <w:p>
      <w:pPr>
        <w:pStyle w:val="TextBody"/>
        <w:bidi w:val="0"/>
        <w:spacing w:before="0" w:after="283"/>
        <w:jc w:val="start"/>
        <w:rPr/>
      </w:pPr>
      <w:r>
        <w:rPr/>
        <w:t xml:space="preserve">813. 806 </w:t>
      </w:r>
    </w:p>
    <w:p>
      <w:pPr>
        <w:pStyle w:val="TextBody"/>
        <w:bidi w:val="0"/>
        <w:spacing w:before="0" w:after="283"/>
        <w:jc w:val="start"/>
        <w:rPr/>
      </w:pPr>
      <w:r>
        <w:rPr/>
        <w:t xml:space="preserve">1286. 530 </w:t>
      </w:r>
    </w:p>
    <w:p>
      <w:pPr>
        <w:pStyle w:val="TextBody"/>
        <w:bidi w:val="0"/>
        <w:spacing w:before="0" w:after="283"/>
        <w:jc w:val="start"/>
        <w:rPr/>
      </w:pPr>
      <w:r>
        <w:rPr/>
        <w:t xml:space="preserve">0. 633 </w:t>
      </w:r>
    </w:p>
    <w:p>
      <w:pPr>
        <w:pStyle w:val="TextBody"/>
        <w:bidi w:val="0"/>
        <w:spacing w:before="0" w:after="283"/>
        <w:jc w:val="start"/>
        <w:rPr/>
      </w:pPr>
      <w:r>
        <w:rPr/>
        <w:t xml:space="preserve">8 </w:t>
      </w:r>
    </w:p>
    <w:p>
      <w:pPr>
        <w:pStyle w:val="TextBody"/>
        <w:bidi w:val="0"/>
        <w:spacing w:before="0" w:after="283"/>
        <w:jc w:val="start"/>
        <w:rPr/>
      </w:pPr>
      <w:r>
        <w:rPr/>
        <w:t xml:space="preserve">1127. 405 </w:t>
      </w:r>
    </w:p>
    <w:p>
      <w:pPr>
        <w:pStyle w:val="TextBody"/>
        <w:bidi w:val="0"/>
        <w:spacing w:before="0" w:after="283"/>
        <w:jc w:val="start"/>
        <w:rPr/>
      </w:pPr>
      <w:r>
        <w:rPr/>
        <w:t xml:space="preserve">1749. 031 </w:t>
      </w:r>
    </w:p>
    <w:p>
      <w:pPr>
        <w:pStyle w:val="TextBody"/>
        <w:bidi w:val="0"/>
        <w:spacing w:before="0" w:after="283"/>
        <w:jc w:val="start"/>
        <w:rPr/>
      </w:pPr>
      <w:r>
        <w:rPr/>
        <w:t xml:space="preserve">0. 645 </w:t>
      </w:r>
    </w:p>
    <w:p>
      <w:pPr>
        <w:pStyle w:val="TextBody"/>
        <w:bidi w:val="0"/>
        <w:spacing w:before="0" w:after="283"/>
        <w:jc w:val="start"/>
        <w:rPr/>
      </w:pPr>
      <w:r>
        <w:rPr/>
        <w:t xml:space="preserve">Mean of Ae/Ap = 0. 563+0. 633+0. 645 = 1. 841 = 0. 614 </w:t>
      </w:r>
    </w:p>
    <w:p>
      <w:pPr>
        <w:pStyle w:val="TextBody"/>
        <w:bidi w:val="0"/>
        <w:spacing w:before="0" w:after="283"/>
        <w:jc w:val="start"/>
        <w:rPr/>
      </w:pPr>
      <w:r>
        <w:rPr/>
        <w:t xml:space="preserve">3 3 </w:t>
      </w:r>
    </w:p>
    <w:p>
      <w:pPr>
        <w:pStyle w:val="TextBody"/>
        <w:bidi w:val="0"/>
        <w:spacing w:before="0" w:after="283"/>
        <w:jc w:val="start"/>
        <w:rPr/>
      </w:pPr>
      <w:r>
        <w:rPr/>
        <w:t xml:space="preserve">The relationship between Ce/Cp= x and Ae/Ap= y is y= 0. 5824x+0. 1131 from the graph (Figure 1) </w:t>
      </w:r>
    </w:p>
    <w:p>
      <w:pPr>
        <w:pStyle w:val="TextBody"/>
        <w:bidi w:val="0"/>
        <w:spacing w:before="0" w:after="283"/>
        <w:jc w:val="start"/>
        <w:rPr/>
      </w:pPr>
      <w:r>
        <w:rPr/>
        <w:t xml:space="preserve">Therefore, the mean = y= Ae/Ap= 0. 614 </w:t>
      </w:r>
    </w:p>
    <w:p>
      <w:pPr>
        <w:pStyle w:val="TextBody"/>
        <w:bidi w:val="0"/>
        <w:spacing w:before="0" w:after="283"/>
        <w:jc w:val="start"/>
        <w:rPr/>
      </w:pPr>
      <w:r>
        <w:rPr/>
        <w:t xml:space="preserve">And x = y-0. 1131 = 0. 614 – 0. 1131 = 0. 8600 </w:t>
      </w:r>
    </w:p>
    <w:p>
      <w:pPr>
        <w:pStyle w:val="TextBody"/>
        <w:bidi w:val="0"/>
        <w:spacing w:before="0" w:after="283"/>
        <w:jc w:val="start"/>
        <w:rPr/>
      </w:pPr>
      <w:r>
        <w:rPr/>
        <w:t xml:space="preserve">0. 5824 0. 5824 </w:t>
      </w:r>
    </w:p>
    <w:p>
      <w:pPr>
        <w:pStyle w:val="TextBody"/>
        <w:bidi w:val="0"/>
        <w:spacing w:before="0" w:after="283"/>
        <w:jc w:val="start"/>
        <w:rPr/>
      </w:pPr>
      <w:r>
        <w:rPr/>
        <w:t xml:space="preserve">Thus x= Ce/Cp= 0. 8600 </w:t>
      </w:r>
    </w:p>
    <w:p>
      <w:pPr>
        <w:pStyle w:val="TextBody"/>
        <w:bidi w:val="0"/>
        <w:spacing w:before="0" w:after="283"/>
        <w:jc w:val="start"/>
        <w:rPr/>
      </w:pPr>
      <w:r>
        <w:rPr/>
        <w:t xml:space="preserve">And Cp is known as 15% v/v </w:t>
      </w:r>
    </w:p>
    <w:p>
      <w:pPr>
        <w:pStyle w:val="TextBody"/>
        <w:bidi w:val="0"/>
        <w:spacing w:before="0" w:after="283"/>
        <w:jc w:val="start"/>
        <w:rPr/>
      </w:pPr>
      <w:r>
        <w:rPr/>
        <w:t xml:space="preserve">So Ce= CpÃ-0. 8600= 15% v/vÃ-0. 8600= 12. 9%v/v </w:t>
      </w:r>
    </w:p>
    <w:p>
      <w:pPr>
        <w:pStyle w:val="TextBody"/>
        <w:bidi w:val="0"/>
        <w:spacing w:before="0" w:after="283"/>
        <w:jc w:val="start"/>
        <w:rPr/>
      </w:pPr>
      <w:r>
        <w:rPr/>
        <w:t xml:space="preserve">The associated uncertainty is the standard deviation of the mean6, 7. </w:t>
      </w:r>
    </w:p>
    <w:p>
      <w:pPr>
        <w:pStyle w:val="TextBody"/>
        <w:bidi w:val="0"/>
        <w:spacing w:before="0" w:after="283"/>
        <w:jc w:val="start"/>
        <w:rPr/>
      </w:pPr>
      <w:r>
        <w:rPr/>
        <w:t xml:space="preserve">http://standard-deviation. appspot. com/images/standard-deviation-1. png </w:t>
      </w:r>
    </w:p>
    <w:p>
      <w:pPr>
        <w:pStyle w:val="TextBody"/>
        <w:bidi w:val="0"/>
        <w:spacing w:before="0" w:after="283"/>
        <w:jc w:val="start"/>
        <w:rPr/>
      </w:pPr>
      <w:r>
        <w:rPr/>
        <w:t xml:space="preserve">Where </w:t>
      </w:r>
    </w:p>
    <w:p>
      <w:pPr>
        <w:pStyle w:val="TextBody"/>
        <w:bidi w:val="0"/>
        <w:spacing w:before="0" w:after="283"/>
        <w:jc w:val="start"/>
        <w:rPr/>
      </w:pPr>
      <w:r>
        <w:rPr/>
        <w:t xml:space="preserve">Ïƒ is the standard deviation </w:t>
      </w:r>
    </w:p>
    <w:p>
      <w:pPr>
        <w:pStyle w:val="TextBody"/>
        <w:bidi w:val="0"/>
        <w:spacing w:before="0" w:after="283"/>
        <w:jc w:val="start"/>
        <w:rPr/>
      </w:pPr>
      <w:r>
        <w:rPr/>
        <w:t xml:space="preserve">x is each value of Ae/Ap </w:t>
      </w:r>
    </w:p>
    <w:p>
      <w:pPr>
        <w:pStyle w:val="TextBody"/>
        <w:bidi w:val="0"/>
        <w:spacing w:before="0" w:after="283"/>
        <w:jc w:val="start"/>
        <w:rPr/>
      </w:pPr>
      <w:r>
        <w:rPr/>
        <w:t xml:space="preserve">x is the mean of the values of Ae/Ap </w:t>
      </w:r>
    </w:p>
    <w:p>
      <w:pPr>
        <w:pStyle w:val="TextBody"/>
        <w:bidi w:val="0"/>
        <w:spacing w:before="0" w:after="283"/>
        <w:jc w:val="start"/>
        <w:rPr/>
      </w:pPr>
      <w:r>
        <w:rPr/>
        <w:t xml:space="preserve">N is the number of values. </w:t>
      </w:r>
    </w:p>
    <w:p>
      <w:pPr>
        <w:pStyle w:val="Heading2"/>
        <w:bidi w:val="0"/>
        <w:jc w:val="start"/>
        <w:rPr/>
      </w:pPr>
      <w:r>
        <w:rPr/>
        <w:t xml:space="preserve">Table e: Values for the calculation of standard deviation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 x </w:t>
      </w:r>
    </w:p>
    <w:p>
      <w:pPr>
        <w:pStyle w:val="TextBody"/>
        <w:bidi w:val="0"/>
        <w:spacing w:before="0" w:after="283"/>
        <w:jc w:val="start"/>
        <w:rPr/>
      </w:pPr>
      <w:r>
        <w:rPr/>
        <w:t xml:space="preserve">(x -x)2 </w:t>
      </w:r>
    </w:p>
    <w:p>
      <w:pPr>
        <w:pStyle w:val="TextBody"/>
        <w:bidi w:val="0"/>
        <w:spacing w:before="0" w:after="283"/>
        <w:jc w:val="start"/>
        <w:rPr/>
      </w:pPr>
      <w:r>
        <w:rPr/>
        <w:t xml:space="preserve">0. 563 </w:t>
      </w:r>
    </w:p>
    <w:p>
      <w:pPr>
        <w:pStyle w:val="TextBody"/>
        <w:bidi w:val="0"/>
        <w:spacing w:before="0" w:after="283"/>
        <w:jc w:val="start"/>
        <w:rPr/>
      </w:pPr>
      <w:r>
        <w:rPr/>
        <w:t xml:space="preserve">0. 614 </w:t>
      </w:r>
    </w:p>
    <w:p>
      <w:pPr>
        <w:pStyle w:val="TextBody"/>
        <w:bidi w:val="0"/>
        <w:spacing w:before="0" w:after="283"/>
        <w:jc w:val="start"/>
        <w:rPr/>
      </w:pPr>
      <w:r>
        <w:rPr/>
        <w:t xml:space="preserve">– </w:t>
      </w:r>
      <w:r>
        <w:rPr/>
        <w:t xml:space="preserve">0. 051 </w:t>
      </w:r>
    </w:p>
    <w:p>
      <w:pPr>
        <w:pStyle w:val="TextBody"/>
        <w:bidi w:val="0"/>
        <w:spacing w:before="0" w:after="283"/>
        <w:jc w:val="start"/>
        <w:rPr/>
      </w:pPr>
      <w:r>
        <w:rPr/>
        <w:t xml:space="preserve">2. 601 x 10-3 </w:t>
      </w:r>
    </w:p>
    <w:p>
      <w:pPr>
        <w:pStyle w:val="TextBody"/>
        <w:bidi w:val="0"/>
        <w:spacing w:before="0" w:after="283"/>
        <w:jc w:val="start"/>
        <w:rPr/>
      </w:pPr>
      <w:r>
        <w:rPr/>
        <w:t xml:space="preserve">0. 633 </w:t>
      </w:r>
    </w:p>
    <w:p>
      <w:pPr>
        <w:pStyle w:val="TextBody"/>
        <w:bidi w:val="0"/>
        <w:spacing w:before="0" w:after="283"/>
        <w:jc w:val="start"/>
        <w:rPr/>
      </w:pPr>
      <w:r>
        <w:rPr/>
        <w:t xml:space="preserve">0. 614 </w:t>
      </w:r>
    </w:p>
    <w:p>
      <w:pPr>
        <w:pStyle w:val="TextBody"/>
        <w:bidi w:val="0"/>
        <w:spacing w:before="0" w:after="283"/>
        <w:jc w:val="start"/>
        <w:rPr/>
      </w:pPr>
      <w:r>
        <w:rPr/>
        <w:t xml:space="preserve">0. 019 </w:t>
      </w:r>
    </w:p>
    <w:p>
      <w:pPr>
        <w:pStyle w:val="TextBody"/>
        <w:bidi w:val="0"/>
        <w:spacing w:before="0" w:after="283"/>
        <w:jc w:val="start"/>
        <w:rPr/>
      </w:pPr>
      <w:r>
        <w:rPr/>
        <w:t xml:space="preserve">3. 610 x 10-4 </w:t>
      </w:r>
    </w:p>
    <w:p>
      <w:pPr>
        <w:pStyle w:val="TextBody"/>
        <w:bidi w:val="0"/>
        <w:spacing w:before="0" w:after="283"/>
        <w:jc w:val="start"/>
        <w:rPr/>
      </w:pPr>
      <w:r>
        <w:rPr/>
        <w:t xml:space="preserve">0. 645 </w:t>
      </w:r>
    </w:p>
    <w:p>
      <w:pPr>
        <w:pStyle w:val="TextBody"/>
        <w:bidi w:val="0"/>
        <w:spacing w:before="0" w:after="283"/>
        <w:jc w:val="start"/>
        <w:rPr/>
      </w:pPr>
      <w:r>
        <w:rPr/>
        <w:t xml:space="preserve">0. 614 </w:t>
      </w:r>
    </w:p>
    <w:p>
      <w:pPr>
        <w:pStyle w:val="TextBody"/>
        <w:bidi w:val="0"/>
        <w:spacing w:before="0" w:after="283"/>
        <w:jc w:val="start"/>
        <w:rPr/>
      </w:pPr>
      <w:r>
        <w:rPr/>
        <w:t xml:space="preserve">0. 031 </w:t>
      </w:r>
    </w:p>
    <w:p>
      <w:pPr>
        <w:pStyle w:val="TextBody"/>
        <w:bidi w:val="0"/>
        <w:spacing w:before="0" w:after="283"/>
        <w:jc w:val="start"/>
        <w:rPr/>
      </w:pPr>
      <w:r>
        <w:rPr/>
        <w:t xml:space="preserve">9. 610 x 10-4 </w:t>
      </w:r>
    </w:p>
    <w:p>
      <w:pPr>
        <w:pStyle w:val="TextBody"/>
        <w:bidi w:val="0"/>
        <w:spacing w:before="0" w:after="283"/>
        <w:jc w:val="start"/>
        <w:rPr/>
      </w:pPr>
      <w:r>
        <w:rPr/>
        <w:t xml:space="preserve">âˆ‘(x – x)2 = 2. 601 x10-3 + 3. 610 x 10-4 + 9. 610 x 10-4 = 3. 923 x 10-3 </w:t>
      </w:r>
    </w:p>
    <w:p>
      <w:pPr>
        <w:pStyle w:val="TextBody"/>
        <w:bidi w:val="0"/>
        <w:spacing w:before="0" w:after="283"/>
        <w:jc w:val="start"/>
        <w:rPr/>
      </w:pPr>
      <w:r>
        <w:rPr/>
        <w:t xml:space="preserve">Therefore </w:t>
      </w:r>
    </w:p>
    <w:p>
      <w:pPr>
        <w:pStyle w:val="TextBody"/>
        <w:bidi w:val="0"/>
        <w:spacing w:before="0" w:after="283"/>
        <w:jc w:val="start"/>
        <w:rPr/>
      </w:pPr>
      <w:r>
        <w:rPr/>
        <w:t xml:space="preserve">Ïƒ = âˆš 3. 923 x 10-3 = 0. 036 = 3. 6% </w:t>
      </w:r>
    </w:p>
    <w:p>
      <w:pPr>
        <w:pStyle w:val="TextBody"/>
        <w:bidi w:val="0"/>
        <w:spacing w:before="0" w:after="283"/>
        <w:jc w:val="start"/>
        <w:rPr/>
      </w:pPr>
      <w:r>
        <w:rPr/>
        <w:t xml:space="preserve">3 </w:t>
      </w:r>
    </w:p>
    <w:p>
      <w:pPr>
        <w:pStyle w:val="TextBody"/>
        <w:bidi w:val="0"/>
        <w:spacing w:before="0" w:after="283"/>
        <w:jc w:val="start"/>
        <w:rPr/>
      </w:pPr>
      <w:r>
        <w:rPr/>
        <w:t xml:space="preserve">Thus, the concentration of ethanol in the unknown beverage and the associated uncertainty is </w:t>
      </w:r>
    </w:p>
    <w:p>
      <w:pPr>
        <w:pStyle w:val="TextBody"/>
        <w:bidi w:val="0"/>
        <w:spacing w:before="0" w:after="283"/>
        <w:jc w:val="start"/>
        <w:rPr/>
      </w:pPr>
      <w:r>
        <w:rPr/>
        <w:t xml:space="preserve">12. 9%v/v ±3. 6% = 25. 8µl ± 7. 2 is the concentration of ethanol in the unknown sample. </w:t>
      </w:r>
    </w:p>
    <w:p>
      <w:pPr>
        <w:pStyle w:val="TextBody"/>
        <w:bidi w:val="0"/>
        <w:spacing w:before="0" w:after="283"/>
        <w:jc w:val="start"/>
        <w:rPr/>
      </w:pPr>
      <w:r>
        <w:rPr/>
        <w:t xml:space="preserve">A good internal standard must have a close peak to the analyte and must be well from the analyte and must be chemically similar to the analytes3, 4. Therefore propan-1-ol is a suitable internal standard for the determination of ethanol because it gives a close peak to ethanol and it is well separated and also has similar chemical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https://assignbuster.com/analysis-by-gas-chromatography/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by gas chromatography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by-gas-chroma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by gas chromatography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by gas chromatography</dc:title>
  <dc:subject>Others;</dc:subject>
  <dc:creator>AssignBuster</dc:creator>
  <cp:keywords/>
  <dc:description>0 l sample,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