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Should teens have a right to see a doctor privately</w:t>
        </w:r>
      </w:hyperlink>
      <w:bookmarkEnd w:id="0"/>
    </w:p>
    <w:p>
      <w:r>
        <w:br w:type="page"/>
      </w:r>
    </w:p>
    <w:p>
      <w:pPr>
        <w:pStyle w:val="TextBody"/>
        <w:bidi w:val="0"/>
        <w:jc w:val="start"/>
        <w:rPr/>
      </w:pPr>
      <w:r>
        <w:rPr/>
        <w:t xml:space="preserve">There has recently been a controversy between Parents teens seeing a doctor without Parents acknowledgement. In her article Susie O’Brien puts up a forward a persuasive argument, with valid points, state ting with common-sense at times and a dominate amount of emotive language hence appeal to family. In the introduction of the article, O’Brien uses emotive language by using words such as “ we” and “ our” to draw the reader in this technique is used to make the reader feel involved and imagine their own children in this situation. </w:t>
      </w:r>
    </w:p>
    <w:p>
      <w:pPr>
        <w:pStyle w:val="TextBody"/>
        <w:bidi w:val="0"/>
        <w:spacing w:before="0" w:after="283"/>
        <w:jc w:val="start"/>
        <w:rPr/>
      </w:pPr>
      <w:r>
        <w:rPr/>
        <w:t xml:space="preserve">Hence using emotive language also helps bring it straight to a personal perspective. Earlier in the article, she describe Parents, who dislike the confidentiality between their teen and the doctor, are the people who are against younger patience approaching the doctors without family consent. O’Brien attempts to take these people on side by taking a self-deprecating tone, calling herself a “ over protective un qualified doctor. ” Therefore using this statement above it provides support for her case. </w:t>
      </w:r>
    </w:p>
    <w:p>
      <w:pPr>
        <w:pStyle w:val="TextBody"/>
        <w:bidi w:val="0"/>
        <w:spacing w:before="0" w:after="283"/>
        <w:jc w:val="start"/>
        <w:rPr/>
      </w:pPr>
      <w:r>
        <w:rPr/>
        <w:t xml:space="preserve">In saying this O’Brien begins to bring in a more seductive argument to persuade the readers, by using appeal to authority “ Professional Doctors” and “ Victorian doctors illustrates. ” This provides that O’Brien has done her research towards this topic; more over persuade the reader to agree with the writers side by using a higher qualified authority. O’Brien pushes on to continue making a comparison between two scenarios “ The parents of a suicidal 13-year-old would no doubt be told, because of the seriousness of the issue, and because children at that age can’t consent to medical care. </w:t>
      </w:r>
    </w:p>
    <w:p>
      <w:pPr>
        <w:pStyle w:val="TextBody"/>
        <w:bidi w:val="0"/>
        <w:spacing w:before="0" w:after="283"/>
        <w:jc w:val="start"/>
        <w:rPr/>
      </w:pPr>
      <w:r>
        <w:rPr/>
        <w:t xml:space="preserve">And “ a 16-year-old who wants to go on the pill is able to do so without her parents’ consent or knowledge. Sexually active teens are hardly likely to stop just because they can’t go on the pill: they’ll just have unprotected sex instead. ” By doing this she has made a valid point, to show the reader what would breach the confidentiality between a teen and their doctor. </w:t>
      </w:r>
    </w:p>
    <w:p>
      <w:pPr>
        <w:pStyle w:val="TextBody"/>
        <w:bidi w:val="0"/>
        <w:spacing w:before="0" w:after="283"/>
        <w:jc w:val="start"/>
        <w:rPr/>
      </w:pPr>
      <w:r>
        <w:rPr/>
        <w:t xml:space="preserve">It helps provide an easy mind of state for the reader to side with O’Brien. Towards the end O’Brien brings a rhetorical question “ and isn’t this the outcome we want? this technique is mainly used as a question, but the reader already knows the answer, The writer does this, to effect the reader to think and to dwell the readers in to make them feel as if the writer is right. This is a powerful persuasive technique to use, especially for the readers. We’re still debating uniforms! There’re in this article written by John Tashy’s still manages to argue against uniform. Even though throughout Tashy’s gibberish article, he does have some techniques used surprisingly well, with a very confusing and misunderstood tone. </w:t>
      </w:r>
    </w:p>
    <w:p>
      <w:pPr>
        <w:pStyle w:val="TextBody"/>
        <w:bidi w:val="0"/>
        <w:spacing w:before="0" w:after="283"/>
        <w:jc w:val="start"/>
        <w:rPr/>
      </w:pPr>
      <w:r>
        <w:rPr/>
        <w:t xml:space="preserve">In looking at this article the image shows repetition and a cliche mixed into one, suggesting students wearing uniform are like sheep’s they are all followers, therefore the repetition would be the constant writing of “ BAAA” suggesting the students copy each other. Another technique Tashy markets is appeal to authority, by using “ Principal of Chokum High School” and Academic Study” show that the writer has done his research. Using this technique makes the reader persuaded in a way of using authority, to dominate their opinion on the controversy. </w:t>
      </w:r>
    </w:p>
    <w:p>
      <w:pPr>
        <w:pStyle w:val="TextBody"/>
        <w:bidi w:val="0"/>
        <w:spacing w:before="0" w:after="283"/>
        <w:jc w:val="start"/>
        <w:rPr/>
      </w:pPr>
      <w:r>
        <w:rPr/>
        <w:t xml:space="preserve">In another stupidly disgusting way the writer insists to persuade “ Now if such a ludicrous dismissal of uniform can come from a trained army, why would anyone expect school students to have to respect their school’s choice of clothing? ” in saying this Tashy’s then continues to answer the question very pathetically “ It’s not as if a school can claim their uniform could save lives in the way the army uniform could. ” This technique used here of rhetorical questioning was appalling. Tashy uses a fair bit of repartition in this article by continuously saying “ Pointless” in each of his sentences, in the article. </w:t>
      </w:r>
    </w:p>
    <w:p>
      <w:pPr>
        <w:pStyle w:val="TextBody"/>
        <w:bidi w:val="0"/>
        <w:spacing w:before="0" w:after="283"/>
        <w:jc w:val="start"/>
        <w:rPr/>
      </w:pPr>
      <w:r>
        <w:rPr/>
        <w:t xml:space="preserve">This technique, usually by the end have a persuasive effect to make you think that uniform is pointless. But with this disgusting effort, I doubt the reader would even comprehend what the writer was trying to point out. Lastly Tashy tried to appeal to tradition and cultures randomly at the end he bables, to a factor of boredom. He uses “ It touches on issues of school improvement, freedom of expression and wider culture debates. ” More over, it should of persuaded the reader and if it did then the reader would be just plain stupid. This article was a waste of time, and a poor effort!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https://assignbuster.com/should-teens-have-a-right-to-see-a-doctor-privately/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Should teens have a right to see a docto...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hould-teens-have-a-right-to-see-a-doctor-private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Should teens have a right to see a doctor privately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teens have a right to see a doctor privately</dc:title>
  <dc:subject>Others;</dc:subject>
  <dc:creator>AssignBuster</dc:creator>
  <cp:keywords/>
  <dc:description>In the introduction of the article, O'Brien uses emotive language by using words such as " we" and " our" to draw the reader in this technique 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