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"https://assignbuster.com/bioportal-study-guide/"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Bioportal study guide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"https://assignbuster.com/essay-subjects/environment/"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Environment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Nature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 Polar molecules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have bonds with an unequal distribution of electric charge.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must form ions in water solution.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have bonds with an equal distribution of electrical charge.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D. have bonds with an overall negative charge.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E. have bonds with an overall positive charge. Correct See Section </w:t>
      </w:r>
    </w:p>
    <w:p>
      <w:pPr>
        <w:pStyle w:val="TextBody"/>
        <w:bidi w:val="0"/>
        <w:jc w:val="start"/>
        <w:rPr/>
      </w:pPr>
      <w:r>
        <w:rPr/>
        <w:t xml:space="preserve">2. How Do Atoms Bond to Form Molecules? Points Earned.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Correct Answer: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Response: 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Hydrocarbons are _______ and _______, whereas salts are _______ and _______.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nonpolar; hydrophobic; polar; hydrophilic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nonpolar; hydrophilic; polar; hydrophobic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polar; hydrophilic; nonpolar; hydrophobic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D. polar; hydrophobic; nonpolar; hydrophilic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E. None of the above Correct See Section </w:t>
      </w:r>
    </w:p>
    <w:p>
      <w:pPr>
        <w:pStyle w:val="TextBody"/>
        <w:bidi w:val="0"/>
        <w:jc w:val="start"/>
        <w:rPr/>
      </w:pPr>
      <w:r>
        <w:rPr/>
        <w:t xml:space="preserve">3. The pH of coffee is close to 5 and that of pure water is 7. This means that: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coffee is more basic than water.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water is more acidic than coffee.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the H+ concentration of coffee is seven-fifths that of water.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D. the H+ concentration of water is one-one hundredth that of coffee.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E. the H+ concentration of water is one-hundred times that of coffee. Correct See Section </w:t>
      </w:r>
    </w:p>
    <w:p>
      <w:pPr>
        <w:pStyle w:val="TextBody"/>
        <w:bidi w:val="0"/>
        <w:jc w:val="start"/>
        <w:rPr/>
      </w:pPr>
      <w:r>
        <w:rPr/>
        <w:t xml:space="preserve">3. 1 What Makes Water So Important for Life?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Correct Answer: 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Which of the following statements best describes the difference between an element and a molecule?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An element is composed of atoms; a molecule is not.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An element is composed of only one kind of atom; molecules can be composed of more than one kind of atom.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An element is unstable; molecules are stable.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D. Elements always have lower atomic weights than molecules.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E. Elements exist in nature only as parts of molecules. </w:t>
      </w:r>
    </w:p>
    <w:p>
      <w:pPr>
        <w:pStyle w:val="TextBody"/>
        <w:bidi w:val="0"/>
        <w:jc w:val="start"/>
        <w:rPr/>
      </w:pPr>
      <w:r>
        <w:rPr/>
        <w:t xml:space="preserve">Correct Answer: 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Response: 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Solid salt, NaCl, is neutral. When dissolved in water, NaCl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remains as NaCl (does not dissociate).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dissociates to form Na– and Cl+.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dissociates to form Na+ and Cl– ions that do not interact with water molecules.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D. dissociates to form Na+ and Cl– ions that interact with water molecules.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E. does not dissociate but interacts with water molecules. </w:t>
      </w:r>
    </w:p>
    <w:p>
      <w:pPr>
        <w:pStyle w:val="TextBody"/>
        <w:bidi w:val="0"/>
        <w:jc w:val="start"/>
        <w:rPr/>
      </w:pPr>
      <w:r>
        <w:rPr/>
        <w:t xml:space="preserve">Correct Answer: 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Response: 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Why is the pH of a 0. 1 M solution of acetic acid in water higher than that of a 0. 1 M solution of HCl in the water?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HCl is a weaker acid than acetic acid.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The acetic acid does not fully ionize in water, but HCl does.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HCl does not fully ionize in water, but acetic acid does.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D. Acetic acid is a better buffer than HCl.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E. Acetate (ionized acetic acid) is a strong base. </w:t>
      </w:r>
    </w:p>
    <w:p>
      <w:pPr>
        <w:pStyle w:val="TextBody"/>
        <w:bidi w:val="0"/>
        <w:jc w:val="start"/>
        <w:rPr/>
      </w:pPr>
      <w:r>
        <w:rPr/>
        <w:t xml:space="preserve">Correct Answer: 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Response: 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The reactivity of an atom arises from the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energy difference between the s and p orbitals.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potential energy of the outermost shell.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average distance of the outermost shell from the nucleus.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D. um of the potential energies of all-electron shells.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E. existence of unpaired electrons in the outermost shell. </w:t>
      </w:r>
    </w:p>
    <w:p>
      <w:pPr>
        <w:pStyle w:val="TextBody"/>
        <w:bidi w:val="0"/>
        <w:jc w:val="start"/>
        <w:rPr/>
      </w:pPr>
      <w:r>
        <w:rPr/>
        <w:t xml:space="preserve">Correct Answer: 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Response: 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The covalent bond formation depends on the ability of atoms to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share electrons with other atoms.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donate electrons to other atoms.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receives electrons from other atoms.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D. Both a and b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E. All of the above </w:t>
      </w:r>
    </w:p>
    <w:p>
      <w:pPr>
        <w:pStyle w:val="TextBody"/>
        <w:bidi w:val="0"/>
        <w:jc w:val="start"/>
        <w:rPr/>
      </w:pPr>
      <w:r>
        <w:rPr/>
        <w:t xml:space="preserve">Correct Answer: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Response: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Which of the following structures molecules is incorrect?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CH3—NH3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CH2= CH2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CH3—NH2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CH3—NH3+ E. CH3—CH3 </w:t>
      </w:r>
    </w:p>
    <w:p>
      <w:pPr>
        <w:pStyle w:val="TextBody"/>
        <w:bidi w:val="0"/>
        <w:jc w:val="start"/>
        <w:rPr/>
      </w:pPr>
      <w:r>
        <w:rPr/>
        <w:t xml:space="preserve">Correct Answer: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Response: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10. What property of water contributes most to the ability of fish in lakes to survive very cold winters?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Water is cohesive.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Water has a high heat capacity.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Frozen water is denser than liquid water.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D. Frozen water is less dense than liquid water.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E. Water forms hydrogen bonds. </w:t>
      </w:r>
    </w:p>
    <w:p>
      <w:pPr>
        <w:pStyle w:val="TextBody"/>
        <w:bidi w:val="0"/>
        <w:jc w:val="start"/>
        <w:rPr/>
      </w:pPr>
      <w:r>
        <w:rPr/>
        <w:t xml:space="preserve">Correct Answer: 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Response: 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11. Water is essential to life. Which of the following physical properties of water effect (s) life in some beneficial way?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Cohesiveness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High heat capacity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The high heat of vaporization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D. Ice is less dense than liquid water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E. All of the above Correct See Section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Answer: E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Response: E </w:t>
      </w:r>
    </w:p>
    <w:p>
      <w:pPr>
        <w:pStyle w:val="TextBody"/>
        <w:bidi w:val="0"/>
        <w:jc w:val="start"/>
        <w:rPr/>
      </w:pPr>
      <w:r>
        <w:rPr/>
        <w:t xml:space="preserve">12. Which of the following interactions between atoms is the strongest?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Hydrophobic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Ionic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Covalent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D. van der Waals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E. Hydrogen bonds Correct See Section </w:t>
      </w:r>
    </w:p>
    <w:p>
      <w:pPr>
        <w:pStyle w:val="TextBody"/>
        <w:bidi w:val="0"/>
        <w:jc w:val="start"/>
        <w:rPr/>
      </w:pPr>
      <w:r>
        <w:rPr/>
        <w:t xml:space="preserve">Correct Answer: 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Response: 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13. Given that Avagadro's number is 6. 02? 1023, how many molecules of KCl would there be in 10–13 liter of a 1 M KCl solution?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6. 02? 1036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6. 02? 1010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6. 02? 10–10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D. 6. 02? 103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E. 6. 02? 1013 </w:t>
      </w:r>
    </w:p>
    <w:p>
      <w:pPr>
        <w:pStyle w:val="TextBody"/>
        <w:bidi w:val="0"/>
        <w:jc w:val="start"/>
        <w:rPr/>
      </w:pPr>
      <w:r>
        <w:rPr/>
        <w:t xml:space="preserve">Answer: 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Response: 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14. For a covalent bond to be polar, the two atoms that form the bond must have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differing atomic weights.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differing numbers of neutrons.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differing melting points.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D. differing electronegativities.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E. similar electronegativities. </w:t>
      </w:r>
    </w:p>
    <w:p>
      <w:pPr>
        <w:pStyle w:val="TextBody"/>
        <w:bidi w:val="0"/>
        <w:jc w:val="start"/>
        <w:rPr/>
      </w:pPr>
      <w:r>
        <w:rPr/>
        <w:t xml:space="preserve">Answer: 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Response: 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15. Which of the following statements about chemical reactions is false?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They occur when atoms combine or change their bonding partners.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Energy may be created or destroyed in a chemical reaction.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Reactions may go to completion.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D. Changes in forms of energy may accompany chemical reactions.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E. The products of a chemical reaction are formed from the reactants. Correct See Section </w:t>
      </w:r>
    </w:p>
    <w:p>
      <w:pPr>
        <w:pStyle w:val="TextBody"/>
        <w:bidi w:val="0"/>
        <w:jc w:val="start"/>
        <w:rPr/>
      </w:pPr>
      <w:r>
        <w:rPr/>
        <w:t xml:space="preserve">Correct Answer: 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Response: 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16. Propane (CH3—CH2—CH3), is considered a nonpolar molecule because </w:t>
      </w:r>
    </w:p>
    <w:p>
      <w:pPr>
        <w:pStyle w:val="TextBody"/>
        <w:numPr>
          <w:ilvl w:val="0"/>
          <w:numId w:val="1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it does not contain oxygen. </w:t>
      </w:r>
    </w:p>
    <w:p>
      <w:pPr>
        <w:pStyle w:val="TextBody"/>
        <w:numPr>
          <w:ilvl w:val="0"/>
          <w:numId w:val="1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carbon and hydrogen have similar electronegativities. </w:t>
      </w:r>
    </w:p>
    <w:p>
      <w:pPr>
        <w:pStyle w:val="TextBody"/>
        <w:numPr>
          <w:ilvl w:val="0"/>
          <w:numId w:val="1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it is a gas. </w:t>
      </w:r>
    </w:p>
    <w:p>
      <w:pPr>
        <w:pStyle w:val="TextBody"/>
        <w:numPr>
          <w:ilvl w:val="0"/>
          <w:numId w:val="1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D. it is flammable. </w:t>
      </w:r>
    </w:p>
    <w:p>
      <w:pPr>
        <w:pStyle w:val="TextBody"/>
        <w:numPr>
          <w:ilvl w:val="0"/>
          <w:numId w:val="16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E. it forms hydrogen bonds. </w:t>
      </w:r>
    </w:p>
    <w:p>
      <w:pPr>
        <w:pStyle w:val="TextBody"/>
        <w:bidi w:val="0"/>
        <w:jc w:val="start"/>
        <w:rPr/>
      </w:pPr>
      <w:r>
        <w:rPr/>
        <w:t xml:space="preserve">Answer: 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Response: 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17. Isotopes of an element </w:t>
      </w:r>
    </w:p>
    <w:p>
      <w:pPr>
        <w:pStyle w:val="TextBody"/>
        <w:numPr>
          <w:ilvl w:val="0"/>
          <w:numId w:val="1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is always unstable and radioactive. </w:t>
      </w:r>
    </w:p>
    <w:p>
      <w:pPr>
        <w:pStyle w:val="TextBody"/>
        <w:numPr>
          <w:ilvl w:val="0"/>
          <w:numId w:val="1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have different numbers of protons. </w:t>
      </w:r>
    </w:p>
    <w:p>
      <w:pPr>
        <w:pStyle w:val="TextBody"/>
        <w:numPr>
          <w:ilvl w:val="0"/>
          <w:numId w:val="1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have the same atomic weight. </w:t>
      </w:r>
    </w:p>
    <w:p>
      <w:pPr>
        <w:pStyle w:val="TextBody"/>
        <w:numPr>
          <w:ilvl w:val="0"/>
          <w:numId w:val="1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D. have different numbers of neutrons. </w:t>
      </w:r>
    </w:p>
    <w:p>
      <w:pPr>
        <w:pStyle w:val="TextBody"/>
        <w:numPr>
          <w:ilvl w:val="0"/>
          <w:numId w:val="17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E. have different numbers of electrons. </w:t>
      </w:r>
    </w:p>
    <w:p>
      <w:pPr>
        <w:pStyle w:val="TextBody"/>
        <w:bidi w:val="0"/>
        <w:jc w:val="start"/>
        <w:rPr/>
      </w:pPr>
      <w:r>
        <w:rPr/>
        <w:t xml:space="preserve">Correct Answer: 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Response: 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18. An element that contains ten protons and ten electrons are likely to </w:t>
      </w:r>
    </w:p>
    <w:p>
      <w:pPr>
        <w:pStyle w:val="TextBody"/>
        <w:numPr>
          <w:ilvl w:val="0"/>
          <w:numId w:val="1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form covalent bonds with another element. </w:t>
      </w:r>
    </w:p>
    <w:p>
      <w:pPr>
        <w:pStyle w:val="TextBody"/>
        <w:numPr>
          <w:ilvl w:val="0"/>
          <w:numId w:val="1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form ionic bonds with another element. </w:t>
      </w:r>
    </w:p>
    <w:p>
      <w:pPr>
        <w:pStyle w:val="TextBody"/>
        <w:numPr>
          <w:ilvl w:val="0"/>
          <w:numId w:val="1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be chemically inert (stable). </w:t>
      </w:r>
    </w:p>
    <w:p>
      <w:pPr>
        <w:pStyle w:val="TextBody"/>
        <w:numPr>
          <w:ilvl w:val="0"/>
          <w:numId w:val="1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D. be radioactive. </w:t>
      </w:r>
    </w:p>
    <w:p>
      <w:pPr>
        <w:pStyle w:val="TextBody"/>
        <w:numPr>
          <w:ilvl w:val="0"/>
          <w:numId w:val="18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E. be toxic. </w:t>
      </w:r>
    </w:p>
    <w:p>
      <w:pPr>
        <w:pStyle w:val="TextBody"/>
        <w:bidi w:val="0"/>
        <w:jc w:val="start"/>
        <w:rPr/>
      </w:pPr>
      <w:r>
        <w:rPr/>
        <w:t xml:space="preserve">Answer: 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Response: 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19. Rank the elements carbon (C), hydrogen (H), oxygen (O), and phosphorus (P) in decreasing order of the number of covalent bonds they usually form.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C ; P; N; O; H B. P; O; C; N; H C. P; C; N; O; H D. P; C; O; N; H E. P; C; O; H; 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Correct Answer: 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Response: 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20. The molecular weight of acetic acid is 60. How many grams of acetic acid would be required to prepare 10 ml of a 0. 001 M (1. 0 mM) solution? </w:t>
      </w:r>
    </w:p>
    <w:p>
      <w:pPr>
        <w:pStyle w:val="TextBody"/>
        <w:numPr>
          <w:ilvl w:val="0"/>
          <w:numId w:val="1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6. 0 </w:t>
      </w:r>
    </w:p>
    <w:p>
      <w:pPr>
        <w:pStyle w:val="TextBody"/>
        <w:numPr>
          <w:ilvl w:val="0"/>
          <w:numId w:val="1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0. 6 </w:t>
      </w:r>
    </w:p>
    <w:p>
      <w:pPr>
        <w:pStyle w:val="TextBody"/>
        <w:numPr>
          <w:ilvl w:val="0"/>
          <w:numId w:val="1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0. 0006 </w:t>
      </w:r>
    </w:p>
    <w:p>
      <w:pPr>
        <w:pStyle w:val="TextBody"/>
        <w:numPr>
          <w:ilvl w:val="0"/>
          <w:numId w:val="19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0. 06 E. 0. 006 Correct See Section </w:t>
      </w:r>
    </w:p>
    <w:p>
      <w:pPr>
        <w:pStyle w:val="TextBody"/>
        <w:bidi w:val="0"/>
        <w:jc w:val="start"/>
        <w:rPr/>
      </w:pPr>
      <w:r>
        <w:rPr/>
        <w:t xml:space="preserve">Correct Answer: 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Response: C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https://assignbuster.com/bioportal-study-guide/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Bioportal study guide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7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8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vironment/n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Bioportal study guide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Bioportal study guide</dc:title>
  <dc:subject>Environment;Nature</dc:subject>
  <dc:creator>AssignBuster</dc:creator>
  <cp:keywords/>
  <dc:description>This means that: A.coffee is more basic than water.B.water is more acidic than coffee.C.the H+ concentration of coffee is seven-fifths that of water.D...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Environment;Nature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