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"https://assignbuster.com/blueprints-for-native-north-america-education/"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Blueprints for native north america education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Though, there have been programs to re-establish the traditional concepts and schools of thought of the native, more inclined to a balance of nature and self (Demmert, 1994). </w:t>
        <w:br/>
        <w:t xml:space="preserve">Another striking difference in the education system of the West and the East is the structure. Eastern education is more teacher-centered, wherein the teacher has the ultimate authority in a classroom setting. Western education, on the other hand, is more student-centered and focuses on class participation and interaction. Teacher-centered education gives high expectations and student-centered is more focused on the values that are imparted to its students (LePage and Sockett, 2002). This basically shows that a student-centered setting is more effective in Western education since it is more focused on individualism and reason. However, the Eastern educational system has learned to strike a balance of these two in order to produce better and more productive students.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https://assignbuster.com/blueprints-for-native-north-america-education/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Blueprints for native north america educ...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Blueprints for native north america education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Blueprints for native north america education</dc:title>
  <dc:subject>Education;</dc:subject>
  <dc:creator>AssignBuster</dc:creator>
  <cp:keywords/>
  <dc:description>Teacher-centered education gives high expectations and student-centered is more focused on the values that are imparted to its students.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