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Guarantee claim form hammonds comb essay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Failure to send photographs will mean your claim will not be altered. Our guarantee for bedroom and home office furniture goods. For bedroom and home office furniture goods a 1 0-year guarantee period for ranges ordered from 1 March 2009 with the exception of our Space range. For all bedroom and home office goods ordered before 1 March 2009 our guarantee is 5 years.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our Space range and for all bedroom goods ordered before 1 March 2009 our guarantee is for a 5-year period. Our guarantee covers defects in manufacturing or installation of the goods for 5 or 10 years (as set out above) after completion Of the work. The full wording of our guarantee is as follows: We guarantee goods that we have supplied against defects in manufacturing or installation for 5 or 10 years after the completion of the work.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guarantee will only apply if: I. You have properly cared for and used the goods and followed any instructions provided by us, particularly in the case of gloss and high sheen furniture; ii. You write to us as soon as is reasonably practicable after discovering a problem that you wish to claim for under the guarantee; iii. You do not move the goods without our prior written consent; iv. You do not owe us any money under the contract.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we cannot clearly determine the cause of the problem, we may need to visit you to make an assessment. We will charge a call-out fee of EYE. O for this visit which will be refunded within 28 days of the visit if the problem is covered under the guarantee. VI . 03. 13 This guarantee excludes electrical and light fittings, bulbs and glass.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 shall, at our discretion and taking account of fair wear and tear, repair, replace or re-install the goods. Should your claim be the result of fair wear and tear or damage, or if the installation is outside the 5 or 10 year guarantee period, hen we shall charge our current prices for repair and/or cost of any materials used as well as the EYE. O call-out charge stated above.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https://assignbuster.com/guarantee-claim-form-hammonds-comb-essay/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Guarantee claim form hammonds comb essay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guarantee-claim-form-hammonds-comb-ess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Guarantee claim form hammonds comb essay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Guarantee claim form hammonds comb essay</dc:title>
  <dc:subject>Others;</dc:subject>
  <dc:creator>AssignBuster</dc:creator>
  <cp:keywords/>
  <dc:description>The full wording of our guarantee is as follows: We guarantee goods that we have supplied against defects in manufacturing or installation for 5 or 10...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