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Myth of a classless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myth of a classless American society coupled with social stratification impedes 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in the U. S. far more than any racial differences. The never ending struggle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have-nots to become one of the haves produces a frustration and feeling of oppression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acts as a catalyst for spawning racial tensions. Minorities see the majority of wealth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hands of the white population and feel that the wealth is unevenly distributed. Whites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 of government programs for minorities and feel as if they are lazy or just looking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handout. This occurs and stereotypes are formed. Combine all of this with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of dual welfareand the perfect environment for racial strife is created.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classlesssociety of false hope the working class and poor are continually seeking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to excel that just aren’t there. They have been led to believe that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ambition are key contributors to one’s success. This belief lays blame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unsuccessful themselves, even if they do possess ambition and intelligence. These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 a never ending cycle of struggle, followed by minimal rewards, which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produces a frustration that sometimes leads to desperate measures. The Summer Stragedy,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Filling Station, Southeast Arkanasia, The Southern Road and Mending Wall are the stories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poems that depict the life of a different classes people in a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way you can read Mending Wall by Robert Frost is that it is about a man who rebuilds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seperating his property from his neighbours. This man, this person created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 doesn’t seem to believe there is a use for the wall as he the neighbour is all pine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the persona am apple orchard, but his neighbour believes that good fences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neighbours. The persona tries to change his neighbour’s opinion by trying to put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in his head? but his neighbour seems to just ignore him. So the person gets annoyed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thinks of him as an old-stone savage. This is a very simple situation which we can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 to. But, if we read deeper into the poem we may find the meanings that Robert Frost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us to see. Firstly, as we know that this persona is against the building of walls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not necessary we find that it is this persona that initiates the re-building of the wall.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let my neighbour know beyond the hill. This gives the reader something to think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puts questions in the reader’s mind as to why he would initiate this if he doesn’t think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necessary. One reason may be that this persona enjoys the company of his neighbour –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gets frustrated with him. Maybe this person is a lonely person and any company is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They meet to walk the line. Maybe through mending the wall between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mending their friendship. These are all viable options and as we read further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poem we may understand to a greater extent why he does this. When the two start 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the reader may notice that words such as we and our are used giving the feeling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cooperation and companionship. The persona once calls this task an outdoor game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connotes feelings of enjoyment, cooperation, competition. The fact that they walk the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on a side gives a visual image in the readers mind and may remind them of a tennis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game. I must emphasize that what is being told in the poem is from the personals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view, not directly Frost’s, so the reader must beware and realise that it is possible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persona is wrong in some of his comments. There where it is we do not need the wall.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comment being straight to the point makes the reader feel as if the persona is denying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it is the wall that brings the two men together to cooperate with one another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converse with one another (to a certain extent). The line directly after this comment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segregates the two from one another by contrasting the type of people they are with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He is all pine and I am all apple orchard. the fact that this statement comes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comment on the uselessness of the wall suggests that it is these kind of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puts a barrier between people thus segregating them from one another. Personification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personas apple trees is used to explain to the reader just how much this persona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undermines his neighbour. My apple trees will never get across, and eat the cones under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pines. Even though this comment is light-hearted and almost humorous it gives the reader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impression that the person thinks of himself as a more intelligent person than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neighbour thus feeling that he needs to explain why the wall is unnecessary.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roots of human nature are sunk deep into our history and experiences. When in 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 we are to find the basis of our human nature, we must look to our early years,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formative years. Now take for example if we placed a newborn in the wild or in a high-class,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well-mannered, wealthy family. The human nature of the newborn in the wild will be exactly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wild and chaotic. While on the other hand the newborn in the well-mannered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well mannered and moralistic. However, in the stories The Summer Stragedy,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old couples and the dialogues between Jennie and Old Jeff Patton reveal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life of family who live among the lower class of society. Human nature is defined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values that are taught and the values that society defines, if there are no societal values,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nature is doomed and lessened to that of wolves.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https://assignbuster.com/myth-of-a-classless-essay/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Myth of a classless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th-of-a-classl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Myth of a classless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 of a classless essay</dc:title>
  <dc:subject>Others;</dc:subject>
  <dc:creator>AssignBuster</dc:creator>
  <cp:keywords/>
  <dc:description>The Summer Stragedy, The Filling Station, Southeast Arkanasia, The Southern Road and Mending Wall are the stories and poems that depict the life of a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