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 ch. 11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conventional AIuses programming that emphasizes statistical analysis to calculate the probability of various outcomes in order to find the best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heuristicsused to assist software in reaching conclusions and making 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case-based reasoningAI software maintains a library of problem cases and solutions (relies on retrieve, reuse, revise, retain)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bayesian networkform of conventional AI that uses a graphical model to represent a set of variables and their relationships &amp; dependencies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behavior-based AIform of conventional AI that is popular in programming robots.. it stimulates intelligence by combining many semi-autonomous modules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 systems (ES)programmed to function like a human expert in a particular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computational intelligencecreates software that can learn for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fuzzy logicreasoning that is approximate rather than precise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fuzzy control systembased on fuzzy logic and used to control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evolutionary computationderives intelligence by attempting many solutions and throwing away ones that don't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genetic algorithmform of evolutionary computation that is used to solve large, complex problems where a number of algorithms or models change and evolve until the best one emerges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networkpopular form of computational AI that attempts to simulate the functioning of a human brain (programmed to accomplish task through repetition)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turing test (Alan Turing)method of determining if a machine exhibits human intelligence (a human talks to a human and machine, if it can't tell which is which, it passes the test)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singularitypoint in time that computers exceed humans in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Brain projectattempt to simulate a human brain at a molecular level in software running on one of the world's fastest super computers, IBM's Blue Gene (worked on a mouse)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AImachine w/ intelligence that exceeds human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roboticsdeveloping mechanical or computer devices to perform tasks that require a high degree of precision or are tedious or hazardous for humans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dull, dirty, dangerousbusinesses use robots for ____, _____, _____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DARPA Grand Challengeoffers $2 million for robot that can cross desert on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visioncombines hardware &amp; AI software that permit computers to capture, store, and interpret visual images &amp; pictures (kinect)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language processinguses AI techniques to enable computers to generate and understand natural human languages, such as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recognitionenables a computer to understand and react to spoken statements and commands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Dragon NaturallySpeakingthis is popular and allows users to dictate text as they would naturally speak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recognitionspeech, handwriting, and face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handwriting recognitionuses AI techniques in software that can translate handwritten characters or words into computer-readable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agent (digital assistant)consists of programs and a knowledge based used to perform a specific task for a person, process, or another program (Siri)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SitePalgreets visitors as they open a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creativitybranch of AI that works to program computers to express themselves through art, music, poetry, and other outlets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CRCAfacilitate the invention of new art forms that arise out of the developments of digital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AARONindependently paints large, impressive works of art with a paintbrush and canvas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Cybernetic Poetreads poems by people and creates its own just like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improviserwrites songs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evolutionaryin artificial intelligence, _____ computation is based on a genetic algorithm to solve complex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authenticationFacial recognition is used as a(n) ________ process to tag photos in Facebook.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learningone important characteristic of artificial intelligence is when a device modifies its own behavior based on its ability to learn, also known as 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apply judgement to a problemAI systems typically include all of the following EXCEPT ________________.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Lawsingularity embraces the idea of _______ and other recent trends in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networksAll of the following are AI methodologies that rely on a human to give instructions for problem solving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superintelligentthe concept of singularity predicts that computers will be 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experta(n) _______ system is software that is knowledgeable in a particular field or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 CH. 11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https://assignbuster.com/comp-ch-11/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 ch. 11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-ch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 ch. 11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ch. 11</dc:title>
  <dc:subject>Others;</dc:subject>
  <dc:creator>AssignBuster</dc:creator>
  <cp:keywords/>
  <dc:description>conventional AIuses programming that emphasizes statistical analysis to calculate the probability of various outcomes in order to find the best soluti...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