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Cervantes – don quixote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1005Cervantes’ greatest work, Don Quixote, is a unique book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dimensions. From the moment of its appearance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amused readers or caused them to think,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has extended in literature not only to works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secondary value but also to those which have universal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importance. Don Quixote is a country gentleman,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enthusiastic visionary crazed by his reading of romances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chivalry, who rides forth to defend the oppressed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wrongs; so vividly was he presented by Cervantes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languages have borrowed the name of the hero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term to designate a person inspired by lofty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impractical ideals.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theme of the book, in brief, concerns Hidalgo Alonso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Quijano, who, because of his reading in books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chivalry, comes to believe that everything they say is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decides to become a knight-errant himself. He assumes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Don Quixote de la Mancha and, accompanied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peasant, Sancho Panza, who serves him as a squire,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sets forth in search of adventures. Don Quixote interprets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that he encounters in accordance with his readings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imagines himself to be living in a world quite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one familiar to the ordinary men he meets.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Windmills are thus transformed into giants, 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illusion, together with many others, is the basis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beatings and misadventures suffered by the intrepid hero.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knight’s second sally in search of adventure,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and neighbors in his village decide to force him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forget his wild fancy and to reintegrate himself into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life. The “ knight” insists upon following his calling,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at the end of the first part of the book they make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to his home by means of a sly stratagem.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part the hidalgo leaves for the third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alternately gives indication of folly and of wisdom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dazzling array of artistic inventions. But now even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enemies force him to abandon his endeavors. Don Quixote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recognizes that romances of chivalry are mere 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inventions, but upon recovering the clarity of his mind,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loses his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that Don Quixote is a symbol of the noblest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generosity, dedicated to the purpose of doing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disinterestedly, suggests the moral common denominator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found in Cervantes’ creation. But in addition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furnishing a moral type capable of being recognized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 as a symbol of values in any time or place, 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Quixote is a work of art with as many aspects and reflections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has readers to seek them. Considerations of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morality thus become intermingled with the psychological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aesthetic experience of each individual reader in a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vastly stimulated the development of the literary genre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known as the novel, and Fielding, Dickens, Flaubert,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Stendhal, Dostoyevsky, and many others have thus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inspired by Cervantes. In Madame Bovary, is Gustave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Flaubert, for example, the heroine changes the orientation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her life because she, like Don Quixote, has read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romances of chivalry, the romantic novels of the nineteenth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Cervantes demonstrated to the Western world how poetry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fantasy could coexist with the experience of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perceptible to the senses. He did this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presenting poetic reality, which previously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confined to the ideal region of dream, as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by a real person, and the dream thus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 of any man living his dream. Therefore,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trivial fact that a poor hidalgo loses his reason for one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another is of little importance. The innovation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 Quixote’s madness is converted into the theme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and into a theme for the life of other people, who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affected as much by the madness of the hidalgo as is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himself. Some want him to revert to his condition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peaceful and sedentary hidalgo; others would like him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on amusing or stupefying people with his deeds,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insane and wise at the same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Cervantes, literature was, as occasion offered,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fantastic, idealistic, naturalistic, moralistic, or didactic.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his time, literature continued to exploit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types, but with them it was inclined to incorporate, as well,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readers’ experience of them. Romances of chivalry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now attain a significance beyond that of mere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could become what people felt or thought about them,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growing to be the very dynamic functioning of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persons. In Don Quixote, for example, the hero takes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gospel; the priest believes them to be false;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innkeeper admires the tremendous blows delivered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knights; his daughter is taken by the sentimental aspect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love affairs which they describe; and so on.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 of the literary work is the ideal integration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experience which all of the possible readers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undergo. This point can be further illustrated by taking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proverbs as an example. Before Don Quixote,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collections of sayings and proverbs had been published,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Sancho interspersed these proverbs helter-skelter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conversation and thus brought his master to despair,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proverbs became the living experiences which Sancho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Don Quixote derived from them. In this manner,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in Don Quixote can be either real or ideal,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fantastic or possible, according to the manner in which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affects the variety of readers, whether they be creators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beautiful and comforting illusions or dispassionate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demolishers of dreams. To live, for Cervantes, is to 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loose the extensive capacity of all that is human; it may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to remain deaf and inert before the attractions of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faith, and enthusiasm. All who live in the human universe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greatest book of Spanish literature succeed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destroy themselves, according to one of these opposing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compared with such a prodigious book, all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Cervantes’ works which have not previously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mentioned, no matter what their value, must be relegated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lower level. Among his dramatic works, La Numancia,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heroic defense of that Iberian city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Roman conquest of Spain in the second century b. c.,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amusing Interludes, such as El Juez de los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divorcios (“ The Judge of Divorces”) and El Retablo 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 maravillas (“ The Picture of Marvels”),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outstanding. Also worth mentioning is the verse Voyage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Parnassus (1614), in which almost all of the Spanish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writers of the period are lauded, and Persiles 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Sigismunda, published posthumously in 1617.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last-named work the author returns to the theme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Byzantine novel and relates the ideal love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unbelievable vicissitudes of a couple who, starting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Arctic regions, arrive in Rome, where they find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happy ending for their complicated adventures.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https://assignbuster.com/cervantes-don-quixote-essay/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Cervantes – don quixote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ervantes-don-quixot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Cervantes – don quixote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Cervantes – don quixote essay</dc:title>
  <dc:subject>Others;</dc:subject>
  <dc:creator>AssignBuster</dc:creator>
  <cp:keywords/>
  <dc:description>Don Quixote is a country gentleman, an enthusiastic visionary crazed by his reading of romances of chivalry, who rides forth to defend the oppressed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