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"https://assignbuster.com/robocoin-launches-a-bitcoin-banking-platform/"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Robocoin launches a bitcoin banking platform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Banks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Las Vegas-based bitcoin services company Robocoin is known for its bitcoin vending machines but it is currently working a service very different from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new service will offer global remittance and a bitcoin banking platform called “ Robocoin 2. 0.?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company’s CEO Jordan Kelley suggested in an interview that Robocoin Wallet will enable the firm to bring many more essential services for their bitcoin banking and remittance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supervision will make sure that all the services will be as user-friendly as it is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Kelley stated that the service will be a fully enterprise and functional global wallet. It will also have a full kiosk and bitcoin ATM constructed into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means, the users will not require external bitcoin wallet. They do not have to be dependent on the existing Bitcoin infrastructure.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Robocoin CEO said that this wallet is very important for creating a pleasant experience for all Robocoin users using the internet and mobile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clarified that the main selling point of the new product is that wallet users can instantly convert their bitcoins to cash, no matter where they 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will no longer have to wait for confirmation after sending bitcoin to a machine before scanning the receipt. The entire process will become simpler and faster.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Robocoin’s new wallet will be available to all existing users of the company at first. They can sign up on their official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customers have to wait till Tuesday to sign up from branches at Los Angeles, Las Vegas and Mountain View. The sign up process will start in other branches soon.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Robocoin wallet is a part of the broader move by Robocoin to use its ATMs as an onramp to the crypto currency ecosystem. Kelley informed that the company wants to develop an in-house solution that will free it from third-party relationships, to avoid operational difficulties.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compared the older ATM service and said that many factors were outside their control but customers suffered as they got poor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solution, they have come up with a wallet secured by 2-factor authentication. It also has SMS money-sending options. Users will not need to protect their private keys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Robocoin kiosks, in addition to the consumer wallets, will be powered by operator wallets. Operator wallets use an API to replenish funds from exchanges automatically.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Kelley described that Robocoin seen great progress in the months since this new feature was announced.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Kelley strongly believes that Robocoin has all the tools needed to capture this market. He said that imagining a remittance population sending the digital currency to and from private keys would not be easy.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be why they are not seeing remittance. They are concentrating on improving the customer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Kelley concluded the interview by repeating his belief that the company will successfully make more impressive and effective commerce for millions of underbanked consumers around the globe.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committed to capture this market segment.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https://assignbuster.com/robocoin-launches-a-bitcoin-banking-platform/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Robocoin launches a bitcoin banking plat...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ba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Robocoin launches a bitcoin banking platform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Robocoin launches a bitcoin banking platform</dc:title>
  <dc:subject>Finance;Banks</dc:subject>
  <dc:creator>AssignBuster</dc:creator>
  <cp:keywords/>
  <dc:description>0? The company's CEO Jordan Kelley suggested in an interview that Robocoin Wallet will enable the firm to bring many more essential services for their...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Finance;Banks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