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"https://assignbuster.com/math-10-final-project-report-example/"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Math 10 final project report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This project involves interviewing people who go crabbing, a total of 30 individuals were interviewed and responded to four questions. These questions were: </w:t>
        <w:br/>
        <w:t xml:space="preserve">1. How many time do you go crabbing per week? </w:t>
        <w:br/>
        <w:t xml:space="preserve">2. How much money do you spend on baits? </w:t>
        <w:br/>
        <w:t xml:space="preserve">3. What country dose your fish poles come from? </w:t>
        <w:br/>
        <w:t xml:space="preserve">4. Can you get 10 more crabs per time? </w:t>
        <w:br/>
        <w:t xml:space="preserve">The first question yielded numerical data; the second question also yielded numerical data whereas the third question and fourth question yielded nominal and ordinal data respectively. </w:t>
        <w:br/>
        <w:t xml:space="preserve">Data was collected and analyzed using excel, the analyses involved developing charts, making inferences by calculating the mean, median, mode and confidence interval. </w:t>
      </w:r>
    </w:p>
    <w:p>
      <w:pPr>
        <w:pStyle w:val="Heading2"/>
        <w:bidi w:val="0"/>
        <w:jc w:val="start"/>
        <w:rPr/>
      </w:pPr>
      <w:r>
        <w:rPr/>
        <w:t xml:space="preserve">Data exploration: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Crabbing per week: </w:t>
        <w:br/>
        <w:t xml:space="preserve">The number of times individuals went crabbing per week was captured in question one, this question yielded numerical data: </w:t>
        <w:br/>
        <w:t xml:space="preserve">The following are summary measure: </w:t>
        <w:br/>
        <w:t xml:space="preserve">The mean number of times individuals went crabbing was 3. 767, this variable mode is 3 whereas the median value was 3. The standard deviation value was 1. 906. </w:t>
        <w:br/>
        <w:t xml:space="preserve">It is therefore evident that on average individuals go for crabbing 3. 767 times in a week. </w:t>
      </w:r>
    </w:p>
    <w:p>
      <w:pPr>
        <w:pStyle w:val="Heading2"/>
        <w:bidi w:val="0"/>
        <w:jc w:val="start"/>
        <w:rPr/>
      </w:pPr>
      <w:r>
        <w:rPr/>
        <w:t xml:space="preserve">Histogram: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table summarizes the frequency of this variable: </w:t>
        <w:br/>
        <w:t xml:space="preserve">This yields the following histogram: </w:t>
        <w:br/>
        <w:t xml:space="preserve">Amount spent on bait: </w:t>
        <w:br/>
        <w:t xml:space="preserve">The amount spent by individuals per week was captured in question two, this question yielded numerical data: </w:t>
        <w:br/>
        <w:t xml:space="preserve">The following are summary measure: </w:t>
        <w:br/>
        <w:t xml:space="preserve">The mean number of times individuals went crabbing was 6. 067, this variable mode is 5 whereas the median value was 5. The standard deviation value was 2. 728. </w:t>
        <w:br/>
        <w:t xml:space="preserve">It is therefore evident that on average individuals spend $6. 067 per week. </w:t>
      </w:r>
    </w:p>
    <w:p>
      <w:pPr>
        <w:pStyle w:val="Heading2"/>
        <w:bidi w:val="0"/>
        <w:jc w:val="start"/>
        <w:rPr/>
      </w:pPr>
      <w:r>
        <w:rPr/>
        <w:t xml:space="preserve">Histogram: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table summarizes the frequency of this variable: </w:t>
        <w:br/>
        <w:t xml:space="preserve">This yields the following histogram: </w:t>
        <w:br/>
        <w:t xml:space="preserve">Fish pole manufacturer: </w:t>
        <w:br/>
        <w:t xml:space="preserve">Question three aimed at gathering data on fishing pole manufacturer, the following is a summary of the countries where these poles were manufactured: </w:t>
        <w:br/>
        <w:t xml:space="preserve">It is evident from the chart that fishing poles were manufactured in difference location; the frequency is highest for Taiwan made fishing poles and lowest for Japan made fishing poles. </w:t>
      </w:r>
    </w:p>
    <w:p>
      <w:pPr>
        <w:pStyle w:val="Heading2"/>
        <w:bidi w:val="0"/>
        <w:jc w:val="start"/>
        <w:rPr/>
      </w:pPr>
      <w:r>
        <w:rPr/>
        <w:t xml:space="preserve">More than ten crabs per week: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question whether individuals caught more than ten crabs per week was also analyzed, the following were the results: </w:t>
        <w:br/>
        <w:t xml:space="preserve">The results indicate the mode of this variable is yes, this means that majority of individuals catch more than ten crabs per week. </w:t>
      </w:r>
    </w:p>
    <w:p>
      <w:pPr>
        <w:pStyle w:val="Heading2"/>
        <w:bidi w:val="0"/>
        <w:jc w:val="start"/>
        <w:rPr/>
      </w:pPr>
      <w:r>
        <w:rPr/>
        <w:t xml:space="preserve">Inferential statistics: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95% confidence interval: </w:t>
        <w:br/>
        <w:t xml:space="preserve">Variable one mean is 3. 767; we construct a confidence interval as follows: </w:t>
        <w:br/>
        <w:t xml:space="preserve">At the 95% level, the mean ranges from 3. 085 and 4. 449 </w:t>
      </w:r>
    </w:p>
    <w:p>
      <w:pPr>
        <w:pStyle w:val="Heading2"/>
        <w:bidi w:val="0"/>
        <w:jc w:val="start"/>
        <w:rPr/>
      </w:pPr>
      <w:r>
        <w:rPr/>
        <w:t xml:space="preserve">Variable two mean is 6. 067, we construct a confidence interval as follows: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the 95% level, the mean ranges from 5. 09 and 7. 04 </w:t>
      </w:r>
    </w:p>
    <w:p>
      <w:pPr>
        <w:pStyle w:val="Heading2"/>
        <w:bidi w:val="0"/>
        <w:jc w:val="start"/>
        <w:rPr/>
      </w:pPr>
      <w:r>
        <w:rPr/>
        <w:t xml:space="preserve">Regression: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regression estimated is to test whether the number of times individuals goes for crabbing and affects the amount spent on bait: </w:t>
      </w:r>
    </w:p>
    <w:p>
      <w:pPr>
        <w:pStyle w:val="Heading2"/>
        <w:bidi w:val="0"/>
        <w:jc w:val="start"/>
        <w:rPr/>
      </w:pPr>
      <w:r>
        <w:rPr/>
        <w:t xml:space="preserve">The following is scatter diagram: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scatter diagram indicates that there is a positive relationship between these variables. The estimated regression is: </w:t>
        <w:br/>
        <w:t xml:space="preserve">Amount spent per week = 3. 011 + 0. 811 number of times individuals goes crabbing </w:t>
        <w:br/>
        <w:t xml:space="preserve">This regression means that if you increase the number of times an individual goes crabbing in a week by one, the amount spent increases by 0. 811. </w:t>
        <w:br/>
        <w:t xml:space="preserve">The R squared value is 0. 321, this value shows that there is a weak relationship between variables. </w:t>
      </w:r>
    </w:p>
    <w:p>
      <w:pPr>
        <w:pStyle w:val="Heading2"/>
        <w:bidi w:val="0"/>
        <w:jc w:val="start"/>
        <w:rPr/>
      </w:pPr>
      <w:r>
        <w:rPr/>
        <w:t xml:space="preserve">Hypothesis Two tailed test: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Crabbing per week: </w:t>
        <w:br/>
        <w:t xml:space="preserve">Hypothesis that the mean number of crabbing for those with US fishing poles is greater than the number of crabbing for those with Taiwan fishing poles: </w:t>
        <w:br/>
        <w:t xml:space="preserve">H0: US mean = Taiwan mean </w:t>
      </w:r>
    </w:p>
    <w:p>
      <w:pPr>
        <w:pStyle w:val="Heading2"/>
        <w:bidi w:val="0"/>
        <w:jc w:val="start"/>
        <w:rPr/>
      </w:pPr>
      <w:r>
        <w:rPr/>
        <w:t xml:space="preserve">H1: US mean ≠ Taiwan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 results are summarized below: </w:t>
        <w:br/>
        <w:t xml:space="preserve">Amount spent per week: </w:t>
        <w:br/>
        <w:t xml:space="preserve">Hypothesis that the mean Amount spent per week for those with US fishing poles is greater than the Amount spent per week for those with Taiwan fishing poles: </w:t>
        <w:br/>
        <w:t xml:space="preserve">H0: US mean = Taiwan mean </w:t>
      </w:r>
    </w:p>
    <w:p>
      <w:pPr>
        <w:pStyle w:val="Heading2"/>
        <w:bidi w:val="0"/>
        <w:jc w:val="start"/>
        <w:rPr/>
      </w:pPr>
      <w:r>
        <w:rPr/>
        <w:t xml:space="preserve">H1: US mean ≠ Taiwan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Excel results are summarized below: </w:t>
        <w:br/>
        <w:t xml:space="preserve">ANOVA: </w:t>
        <w:br/>
        <w:t xml:space="preserve">We test whether there are difference in the amount spent per week compared to the manufacturer of the fishing pole, the following are the results: </w:t>
      </w:r>
    </w:p>
    <w:p>
      <w:pPr>
        <w:pStyle w:val="Heading2"/>
        <w:bidi w:val="0"/>
        <w:jc w:val="start"/>
        <w:rPr/>
      </w:pPr>
      <w:r>
        <w:rPr/>
        <w:t xml:space="preserve">Hypothesis: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H0: US mean = Taiwan mean= China mean = Japan Mean </w:t>
      </w:r>
    </w:p>
    <w:p>
      <w:pPr>
        <w:pStyle w:val="Heading2"/>
        <w:bidi w:val="0"/>
        <w:jc w:val="start"/>
        <w:rPr/>
      </w:pPr>
      <w:r>
        <w:rPr/>
        <w:t xml:space="preserve">H1: US mean ≠ Taiwan mean ≠ China mean ≠ Japan Mean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 statistics value is 0. 754 which is less than the f critical value of 2. 975. this means that the null hypothesis is accepted meaning that the amount spent is not affected by the manufacturer of the fishing pole.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https://assignbuster.com/math-10-final-project-report-example/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Math 10 final project report example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Math 10 final project report example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 final project report example</dc:title>
  <dc:subject>Education;</dc:subject>
  <dc:creator>AssignBuster</dc:creator>
  <cp:keywords/>
  <dc:description>Crabbing per week: The number of times individuals went crabbing per week was captured in question one, this question yielded numerical data: The foll...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