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"https://assignbuster.com/stay-tuned-the-exploitation-of-children-in-television-advertisements/"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Stay tuned: the exploitation of children in television advertisements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"https://assignbuster.com/essay-subjects/media/"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Media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Television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Stay Tuned: The Exploitation Of Children In Television Advertisements </w:t>
        <w:br/>
        <w:t xml:space="preserve">Across America in the homes of the rich, the not-so-rich, and in </w:t>
        <w:br/>
        <w:t xml:space="preserve">poverty-stricken homes and tenements, as well as in schools and businesses, </w:t>
        <w:br/>
        <w:t xml:space="preserve">sits advertisers' mass marketing tool, the television, usurping freedoms from </w:t>
        <w:br/>
        <w:t xml:space="preserve">children and their parents and changing American culture. Virtually an entire </w:t>
        <w:br/>
        <w:t xml:space="preserve">nation has surrendered itself wholesale to a medium for selling. Advertisers, </w:t>
        <w:br/>
        <w:t xml:space="preserve">within the constraints of the law, use their thirty-second commercials to </w:t>
        <w:br/>
        <w:t xml:space="preserve">target America's youth to be the decision-makers, convincing their parents to </w:t>
        <w:br/>
        <w:t xml:space="preserve">buy the advertised toys, foods, drinks, clothes, and other products. Inherent </w:t>
        <w:br/>
        <w:t xml:space="preserve">in this targeting, especially of the very young, are the advertisers; </w:t>
        <w:br/>
        <w:t xml:space="preserve">fostering the youth's loyalty to brands, creating among the children a loss of </w:t>
        <w:br/>
        <w:t xml:space="preserve">individuality and self-sufficiency, denying them the ability to explore and </w:t>
        <w:br/>
        <w:t xml:space="preserve">create but instead often encouraging poor health habits. The children </w:t>
        <w:br/>
        <w:t xml:space="preserve">demanding advertiser's products are influencing economic hardships in many </w:t>
        <w:br/>
        <w:t xml:space="preserve">families today. These children, targeted by advertisers, are so vulnerable to </w:t>
        <w:br/>
        <w:t xml:space="preserve">trickery, are so mentally and emotionally unable to understand reality because </w:t>
        <w:br/>
        <w:t xml:space="preserve">they lack the cognitive reasoning skills needed to be skeptical of </w:t>
        <w:br/>
        <w:t xml:space="preserve">advertisements. Children spend thousands of hours captivated by various </w:t>
        <w:br/>
        <w:t xml:space="preserve">advertising tactics and do not understand their subtleties. Though advertisers </w:t>
        <w:br/>
        <w:t xml:space="preserve">in America's free enterprise system are regulated because of societal pressures, </w:t>
        <w:br/>
        <w:t xml:space="preserve">they also are protected in their rights under freedom of expression to unfairly </w:t>
        <w:br/>
        <w:t xml:space="preserve">target America's youth in order to sell to their parents, regardless of the very </w:t>
        <w:br/>
        <w:t xml:space="preserve">young's inability to recognize the art of persuasion.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free enterprise system, the advertiser's role is to persuade </w:t>
        <w:br/>
        <w:t xml:space="preserve">consumers to buy their products/services. They are given a product/service and </w:t>
        <w:br/>
        <w:t xml:space="preserve">are required to use their best creative effort to make this product desirable </w:t>
        <w:br/>
        <w:t xml:space="preserve">to the intended audience (Krugman 37). Because of this calculated and what </w:t>
        <w:br/>
        <w:t xml:space="preserve">many deem as manipulative way of enticing the target audience, the advertising </w:t>
        <w:br/>
        <w:t xml:space="preserve">industry is charged with several ethical breeches, which focus on a lack of </w:t>
        <w:br/>
        <w:t xml:space="preserve">societal responsibility (Treise 59). Child Advocacy groups and concerned </w:t>
        <w:br/>
        <w:t xml:space="preserve">parents, among others, question the ethicality of advertising claims and </w:t>
        <w:br/>
        <w:t xml:space="preserve">appeals that are directed towards vulnerable groups in particular, children </w:t>
        <w:br/>
        <w:t xml:space="preserve">(Bush 31).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fundamental criticism is that children are an unfair market. The </w:t>
        <w:br/>
        <w:t xml:space="preserve">Federal Trade Commission (FTC) regulates the advertising industry to ensure </w:t>
        <w:br/>
        <w:t xml:space="preserve">consumers' protection from false or misleading information. The question many </w:t>
        <w:br/>
        <w:t xml:space="preserve">assert is should the government be allowed to monitor what is legitimate simply </w:t>
        <w:br/>
        <w:t xml:space="preserve">because some do not approve (Hernandez 34). This question requires value </w:t>
        <w:br/>
        <w:t xml:space="preserve">judgments that can only be answered through constructing public policy (Kunkel </w:t>
        <w:br/>
        <w:t xml:space="preserve">58). Most people in society recognize that television advertising directed </w:t>
        <w:br/>
        <w:t xml:space="preserve">towards children is excessive, manipulative and takes unfair advantage of </w:t>
        <w:br/>
        <w:t xml:space="preserve">children (Kunkel 60).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recent survey from the researcher, it was documented that 80% of </w:t>
        <w:br/>
        <w:t xml:space="preserve">adults with children wanted governmental regulation to protect children from </w:t>
        <w:br/>
        <w:t xml:space="preserve">television advertising (See Appendix 1). Research in the social science fields </w:t>
        <w:br/>
        <w:t xml:space="preserve">such as psychology and communication documents how the child interprets a given </w:t>
        <w:br/>
        <w:t xml:space="preserve">television advertisement. Findings indicate for one, the majority of children </w:t>
        <w:br/>
        <w:t xml:space="preserve">up to age five " experience difficulty distinguishing perceptually between </w:t>
        <w:br/>
        <w:t xml:space="preserve">programs and commercials" (Kunkel 62). It is noted that children at this </w:t>
        <w:br/>
        <w:t xml:space="preserve">young age tend to treat all television content as a unidimensional type of </w:t>
        <w:br/>
        <w:t xml:space="preserve">message. For instance, child viewers do not begin to discriminate between </w:t>
        <w:br/>
        <w:t xml:space="preserve">fantasy or reality dimensions of television content at the most basic levels </w:t>
        <w:br/>
        <w:t xml:space="preserve">until grade school. Advertisers compound this issue by using perceptual </w:t>
        <w:br/>
        <w:t xml:space="preserve">similarities in program content and commercial content which adds to the </w:t>
        <w:br/>
        <w:t xml:space="preserve">difficulty children already have in distinguishing between the two variables.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Secondly, the study substantiates that, " A substantial proportion of children, </w:t>
        <w:br/>
        <w:t xml:space="preserve">particularly those below age eight, express little or no comprehension of the </w:t>
        <w:br/>
        <w:t xml:space="preserve">persuasive intent of commercials" (Kunkel 63). This is a crucial argument in </w:t>
        <w:br/>
        <w:t xml:space="preserve">regards to the legality of unfair advertising. Children eight and younger are </w:t>
        <w:br/>
        <w:t xml:space="preserve">an unfair market, for they do not understand the intent of the advertisement.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child to recognize and appreciate the persuasive intent of television </w:t>
        <w:br/>
        <w:t xml:space="preserve">advertising, he/she would be able to identify the following characteristics: </w:t>
        <w:br/>
        <w:t xml:space="preserve">" the source of the advertisement has perspectives and interests other than </w:t>
        <w:br/>
        <w:t xml:space="preserve">those of the receiver, the source intends to persuade, persuasive messages are </w:t>
        <w:br/>
        <w:t xml:space="preserve">biased, and biased messages demand different interpretive strategies than do </w:t>
        <w:br/>
        <w:t xml:space="preserve">unbiased messages" (Kunkel 64). Thirdly, research has found " younger children </w:t>
        <w:br/>
        <w:t xml:space="preserve">who are unaware of the persuasive intent of television advertising tend to </w:t>
        <w:br/>
        <w:t xml:space="preserve">express greater belief in commercials and a higher frequency of purchase </w:t>
        <w:br/>
        <w:t xml:space="preserve">requests" (Kunkel 64). Children are an unfair market in this regard because </w:t>
        <w:br/>
        <w:t xml:space="preserve">they simply do not understand the commercial claim may be exaggerated and </w:t>
        <w:br/>
        <w:t xml:space="preserve">biased. The child often does not understand that when he/she gets the product , </w:t>
        <w:br/>
        <w:t xml:space="preserve">it may not be as spectacular as it was made out to be in the advertisement </w:t>
        <w:br/>
        <w:t xml:space="preserve">(Kunkel 64).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Popular studies give evidence that children are often mesmerized by </w:t>
        <w:br/>
        <w:t xml:space="preserve">television (Signorielli 34). Children fixate upon television and become </w:t>
        <w:br/>
        <w:t xml:space="preserve">hypnotized by watching. The attention level of young viewers is elevated in </w:t>
        <w:br/>
        <w:t xml:space="preserve">the presence of children, eye contact, puppets, and rapid pacing (Van Eura 23).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Television advertisements target younger audiences by using colorful images and </w:t>
        <w:br/>
        <w:t xml:space="preserve">rapid movement often in the form of animation (Brady). The advertisements </w:t>
        <w:br/>
        <w:t xml:space="preserve">primarily directed towards the childrens' market are for toys and foods </w:t>
        <w:br/>
        <w:t xml:space="preserve">(Pediatrics 295). Studies show that children see the images on television as a </w:t>
        <w:br/>
        <w:t xml:space="preserve">window of the world, these images affect their thoughts and ideas (Pingree 253).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advertisers are manipulating children by predominantly showing </w:t>
        <w:br/>
        <w:t xml:space="preserve">advertisements that encourage materialism and eating.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 findings on how children interpret television commercials are </w:t>
        <w:br/>
        <w:t xml:space="preserve">not the only indicator of what constitutes a fair market. Public opinion, </w:t>
        <w:br/>
        <w:t xml:space="preserve">along with the observations of other regarded professionals, observe the </w:t>
        <w:br/>
        <w:t xml:space="preserve">exploitation of the children's market. According to Cynthia Schiebe, assistant </w:t>
        <w:br/>
        <w:t xml:space="preserve">professor of psychology at Ithaca College and director of The Center for </w:t>
        <w:br/>
        <w:t xml:space="preserve">Research on the Effects of Television, has the following to say in relation to </w:t>
        <w:br/>
        <w:t xml:space="preserve">children as an unfair market: </w:t>
        <w:br/>
        <w:t xml:space="preserve">" The point is not that advertising is wrong, but it often plays </w:t>
        <w:br/>
        <w:t xml:space="preserve">unfair... Children can't distinguish the persuasive intent of </w:t>
        <w:br/>
        <w:t xml:space="preserve">commercials. There is enormous evidence that young children </w:t>
        <w:br/>
        <w:t xml:space="preserve">have various difficulties in understanding the nature of </w:t>
        <w:br/>
        <w:t xml:space="preserve">commercials. They give more credibility to the person speaking </w:t>
        <w:br/>
        <w:t xml:space="preserve">than they should, especially if it's someone like Cap'n Crunch </w:t>
        <w:br/>
        <w:t xml:space="preserve">or Ronald McDonald, or someone who is a role model." </w:t>
        <w:br/>
        <w:t xml:space="preserve">Ms. Schiebe, through her work as a psychologist and a researcher, asserts that </w:t>
        <w:br/>
        <w:t xml:space="preserve">adults have the capabilities to detect persuasive strategies where children do </w:t>
        <w:br/>
        <w:t xml:space="preserve">not have the same capabilities. Peggy Charren, leader for 25 years of Action </w:t>
        <w:br/>
        <w:t xml:space="preserve">for Children's Television (ACT), believes that advertising takes advantage of </w:t>
        <w:br/>
        <w:t xml:space="preserve">impressionable youngsters. Charren states, " Children are the only unpaid sales </w:t>
        <w:br/>
        <w:t xml:space="preserve">force in the history of America. Advertisers don't expect kids to buy the </w:t>
        <w:br/>
        <w:t xml:space="preserve">product. The kids are being used to sell the product to the parent." </w:t>
        <w:br/>
        <w:t xml:space="preserve">According to James U. McNeal, a Texas A&amp;M University Marketing professor , </w:t>
        <w:br/>
        <w:t xml:space="preserve">states, " What distinguishes children from other viewers is not so much what </w:t>
        <w:br/>
        <w:t xml:space="preserve">advertiser's show them, but how they interpret it. Children are literalists, </w:t>
        <w:br/>
        <w:t xml:space="preserve">which makes them more vulnerable to advertising's message. For them seeing is </w:t>
        <w:br/>
        <w:t xml:space="preserve">believing" (Guber).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Though questions of ethicality are denounced extensively, advertising to </w:t>
        <w:br/>
        <w:t xml:space="preserve">children persist on the forefront of American culture. Advertisers continue to </w:t>
        <w:br/>
        <w:t xml:space="preserve">focus on the children's market because children have become a tremendous source </w:t>
        <w:br/>
        <w:t xml:space="preserve">of revenue and an increasingly important commodity for the advertising and </w:t>
        <w:br/>
        <w:t xml:space="preserve">marketing industry. In 1993 alone, children between the ages of four and 12 </w:t>
        <w:br/>
        <w:t xml:space="preserve">in the United States had a disposable income of 17 billion dollars. Not only </w:t>
        <w:br/>
        <w:t xml:space="preserve">do children have their own money to spend, but children with two working </w:t>
        <w:br/>
        <w:t xml:space="preserve">parents influence their parents to spend annually 155 billion dollars (Collins </w:t>
        <w:br/>
        <w:t xml:space="preserve">4).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Advertisers do not only see children in terms of immediate discretionary </w:t>
        <w:br/>
        <w:t xml:space="preserve">income that is available to spend, but perhaps even more valuable to the </w:t>
        <w:br/>
        <w:t xml:space="preserve">marketer is the brand loyalty potential. The advertiser's mission is to </w:t>
        <w:br/>
        <w:t xml:space="preserve">convince the child to want a particular brand, to then have a preference and </w:t>
        <w:br/>
        <w:t xml:space="preserve">liking for the brand and therefore to purchase the product again and again </w:t>
        <w:br/>
        <w:t xml:space="preserve">which then implies a brand loyalty has been established (Sissors).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Advertisers do not only employ this brand loyalty tactic in commercials aimed at </w:t>
        <w:br/>
        <w:t xml:space="preserve">the child, but they also implicitly target other campaigns to meet the appeals </w:t>
        <w:br/>
        <w:t xml:space="preserve">of children. For example, children surveyed had a particular fondness for the </w:t>
        <w:br/>
        <w:t xml:space="preserve">Michelin tire campaign which features babies. Though these children will not </w:t>
        <w:br/>
        <w:t xml:space="preserve">be buying tires for awhile, the implication that brand loyalty has been </w:t>
        <w:br/>
        <w:t xml:space="preserve">established seems great (Wujtas 50). Research has confirmed that children </w:t>
        <w:br/>
        <w:t xml:space="preserve">establish brand loyalty as early as the age of two years old. An older audience </w:t>
        <w:br/>
        <w:t xml:space="preserve">has an awareness of close to 1500 brand names where as a young child has little </w:t>
        <w:br/>
        <w:t xml:space="preserve">preconceived preferences. (Guber) With a combination of money to spend and an </w:t>
        <w:br/>
        <w:t xml:space="preserve">open mind for the potential to create a brand loyal consumer at an early age, </w:t>
        <w:br/>
        <w:t xml:space="preserve">children are an irresistible market to American businesses.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such tremendous potentiality for revenues and brand loyalty, </w:t>
        <w:br/>
        <w:t xml:space="preserve">advertisers target the children's market with vengeance. Advertisers annually </w:t>
        <w:br/>
        <w:t xml:space="preserve">spend close to 471 million dollars on advertising to children. While the rest </w:t>
        <w:br/>
        <w:t xml:space="preserve">of the advertising industry is suffering from a three year decline, the amount </w:t>
        <w:br/>
        <w:t xml:space="preserve">of money spent on children's advertising continues to increase despite heated </w:t>
        <w:br/>
        <w:t xml:space="preserve">controversy over the ethicality of targeting a vulnerable and unfair market </w:t>
        <w:br/>
        <w:t xml:space="preserve">(Wartella 461). Contemporary advertisers flood the marketplace in practically </w:t>
        <w:br/>
        <w:t xml:space="preserve">every outlet daily with their claims and appeals. Advertisements can be found </w:t>
        <w:br/>
        <w:t xml:space="preserve">virtually everywhere. Common media vehicles used for the children's market are, </w:t>
        <w:br/>
        <w:t xml:space="preserve">television commercials with an increase during children's programs, especially </w:t>
        <w:br/>
        <w:t xml:space="preserve">Saturday morning programming, on videotapes, in children's magazines , in </w:t>
        <w:br/>
        <w:t xml:space="preserve">malls, and even in the classroom through television- educational programming </w:t>
        <w:br/>
        <w:t xml:space="preserve">(Collins 4). One television outlet that has received a considerable amount of </w:t>
        <w:br/>
        <w:t xml:space="preserve">negative publicity is Channel One. This is a program where marketers enter </w:t>
        <w:br/>
        <w:t xml:space="preserve">the classroom setting by embedding advertisements aimed at children into </w:t>
        <w:br/>
        <w:t xml:space="preserve">segments of a 12 minute newscast that is shown daily in more than 12, 000 </w:t>
        <w:br/>
        <w:t xml:space="preserve">schools across the country. The appeal to advertisers is to guarantee reaching </w:t>
        <w:br/>
        <w:t xml:space="preserve">the intended target audience (Wartella 451). The result to children is </w:t>
        <w:br/>
        <w:t xml:space="preserve">exploitation which is basically sponsored by the school system via television </w:t>
        <w:br/>
        <w:t xml:space="preserve">advertisers.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other vehicles are used in the targeting of the children's market, </w:t>
        <w:br/>
        <w:t xml:space="preserve">however, television advertising is perceived as the most effective source in </w:t>
        <w:br/>
        <w:t xml:space="preserve">reaching children. The increase of cable options and the amount of time </w:t>
        <w:br/>
        <w:t xml:space="preserve">children spend watching the television allows the advertiser to make his </w:t>
        <w:br/>
        <w:t xml:space="preserve">exposure and frequency appeals more readily than ever before. Next to sleeping, </w:t>
        <w:br/>
        <w:t xml:space="preserve">children spend the majority of their free time watching television (Lazar 67).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 time a young child graduates from high school, he/she will have seen an </w:t>
        <w:br/>
        <w:t xml:space="preserve">estimated 350, 000 commercials (Carlsson-Paige 68). For the average child, the </w:t>
        <w:br/>
        <w:t xml:space="preserve">television set is on in the home for an average of seven hours per day. In a </w:t>
        <w:br/>
        <w:t xml:space="preserve">one week time frame the average preschool-aged child (ages two through five) </w:t>
        <w:br/>
        <w:t xml:space="preserve">watches 28 hours of television. The average school-aged child (ages six to 11) </w:t>
        <w:br/>
        <w:t xml:space="preserve">watches 24 hours of television (Kotz 1296). With such an advent of exposure </w:t>
        <w:br/>
        <w:t xml:space="preserve">time the young child is repetitively exposed to the advertisers persuasive </w:t>
        <w:br/>
        <w:t xml:space="preserve">dialogue.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are drawn to the mystique and excitement the television set </w:t>
        <w:br/>
        <w:t xml:space="preserve">offers. Due to demographic shifts in the American family it is unlikely that </w:t>
        <w:br/>
        <w:t xml:space="preserve">parents will give up the television's entertaining baby-sitting function. In </w:t>
        <w:br/>
        <w:t xml:space="preserve">the last two decades, the number of working women with young children and the </w:t>
        <w:br/>
        <w:t xml:space="preserve">number of single parent families has sharply risen. In addition statistics </w:t>
        <w:br/>
        <w:t xml:space="preserve">recorded in 1990 report, reflect that nearly three-fourths of both parents in </w:t>
        <w:br/>
        <w:t xml:space="preserve">married-couple families with children work on a full or part-time basis.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Therefore, with the current increase of pressures from home, work, and single </w:t>
        <w:br/>
        <w:t xml:space="preserve">parenthood the child becomes attached to the television and all it has to offer, </w:t>
        <w:br/>
        <w:t xml:space="preserve">which to a large extent is a selling medium (Lazar 68). The lack of social </w:t>
        <w:br/>
        <w:t xml:space="preserve">policy which supports families and regulates children's television leaves the </w:t>
        <w:br/>
        <w:t xml:space="preserve">child vulnerable and exploited from the marketplace.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venues advertisers use to market products to children have widened </w:t>
        <w:br/>
        <w:t xml:space="preserve">with increasing technology, marketing ploys and an increase of child oriented </w:t>
        <w:br/>
        <w:t xml:space="preserve">products/services. Beginning in the middle of the 1970's, the children's </w:t>
        <w:br/>
        <w:t xml:space="preserve">television market grew through the addition of independent television channels </w:t>
        <w:br/>
        <w:t xml:space="preserve">and cable networks. The early 1980's introduced a successful marketing device </w:t>
        <w:br/>
        <w:t xml:space="preserve">known as the program-length commercial which capitalized on taking advantage of </w:t>
        <w:br/>
        <w:t xml:space="preserve">an unaware audience (Wartella 449). The program-length commercial is a </w:t>
        <w:br/>
        <w:t xml:space="preserve">television show where the main character is modeled after a toy product. The </w:t>
        <w:br/>
        <w:t xml:space="preserve">entire program is built around demonstrating to children how to play with a </w:t>
        <w:br/>
        <w:t xml:space="preserve">product then encouraging them to buy it. This strategy is extremely successful </w:t>
        <w:br/>
        <w:t xml:space="preserve">for many in the toy industry who usually are the ones funding the marketing </w:t>
        <w:br/>
        <w:t xml:space="preserve">and production. Mattel who was the first to pioneer the program-length </w:t>
        <w:br/>
        <w:t xml:space="preserve">commercial in the early eighties doubled their sales for their He-Man action </w:t>
        <w:br/>
        <w:t xml:space="preserve">figure shortly after implementation of the advertisement (Carlsson-Paige 69).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implies that such advertising manipulates children through a character </w:t>
        <w:br/>
        <w:t xml:space="preserve">they admire and encourages the child to want this product by extending the </w:t>
        <w:br/>
        <w:t xml:space="preserve">exposure so that the child will demand the product. The proliferation of new </w:t>
        <w:br/>
        <w:t xml:space="preserve">products aimed for children increases the number of television commercials as </w:t>
        <w:br/>
        <w:t xml:space="preserve">well. Common categories are videotapes, 900 number information services, a </w:t>
        <w:br/>
        <w:t xml:space="preserve">wider range of food products, including children's TV dinners and other foods </w:t>
        <w:br/>
        <w:t xml:space="preserve">that can be prepared by children, an expanded line of clothing and apparel, and </w:t>
        <w:br/>
        <w:t xml:space="preserve">an increase of travel advertisements, such as Disneyland, which are aimed </w:t>
        <w:br/>
        <w:t xml:space="preserve">explicitly for children to influence their parents vacation choices (Wartella </w:t>
        <w:br/>
        <w:t xml:space="preserve">449).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have dominant influence on purchases and consumption rates in </w:t>
        <w:br/>
        <w:t xml:space="preserve">American families for several changing sociological reasons. Children are </w:t>
        <w:br/>
        <w:t xml:space="preserve">influencing more purchases because families today are having only one child, </w:t>
        <w:br/>
        <w:t xml:space="preserve">hence the increase of one parent families forces the child to a do a great </w:t>
        <w:br/>
        <w:t xml:space="preserve">extent of his/her own shopping. More women are delaying childbearing, </w:t>
        <w:br/>
        <w:t xml:space="preserve">therefore, when she decides to have a child generally their is more money open </w:t>
        <w:br/>
        <w:t xml:space="preserve">to spend than when she was younger. And in 70% of U. S. households both parents </w:t>
        <w:br/>
        <w:t xml:space="preserve">work , requiring children to become more self-reliant than earlier generations </w:t>
        <w:br/>
        <w:t xml:space="preserve">(Wartella 451).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Besides being an ethical issue, exploiting children creates adverse </w:t>
        <w:br/>
        <w:t xml:space="preserve">effects. A study conducted by the American Dietetic Association reveals that </w:t>
        <w:br/>
        <w:t xml:space="preserve">advertisers primarily promote high fat and/or high sugar foods and drinks to </w:t>
        <w:br/>
        <w:t xml:space="preserve">children. The foods being advertised are not consistent with dietary </w:t>
        <w:br/>
        <w:t xml:space="preserve">recommendations. With the extended periods of time contemporary American </w:t>
        <w:br/>
        <w:t xml:space="preserve">children spend watching television, concern has risen on the implications this </w:t>
        <w:br/>
        <w:t xml:space="preserve">has on health attitudes and behaviors of children. By broadcasting the </w:t>
        <w:br/>
        <w:t xml:space="preserve">antithesis of a healthful diet, it may be a significant contributor to obesity </w:t>
        <w:br/>
        <w:t xml:space="preserve">in children. Obesity is the result of an energy imbalance that is created when </w:t>
        <w:br/>
        <w:t xml:space="preserve">the diet contains mostly high fat and sugar (Kotz 1298).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American Dietetic Association conducted their study by viewing 52. 5 </w:t>
        <w:br/>
        <w:t xml:space="preserve">hours of television during children's programming. In that time 997 </w:t>
        <w:br/>
        <w:t xml:space="preserve">commercials were for a product and a mere 68 were public service announcements.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half (56. 5%) were advertisements for foods while only 10 of the 68 </w:t>
        <w:br/>
        <w:t xml:space="preserve">public service announcements were nutrition related. On the average of the 19 </w:t>
        <w:br/>
        <w:t xml:space="preserve">commercials advertisements per hour 11 were for food. This means a child views </w:t>
        <w:br/>
        <w:t xml:space="preserve">a commercial for food every five minutes (Kotz 1297).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be an acceptable practice if the foods advertised were </w:t>
        <w:br/>
        <w:t xml:space="preserve">nutritious, however, predominantly the foods were inconsistent with what </w:t>
        <w:br/>
        <w:t xml:space="preserve">constitutes a healthful diet. Of the 564 food advertisements, 43. 6% were for </w:t>
        <w:br/>
        <w:t xml:space="preserve">foods in the fats, oils and sweets group. 37. 5% were for foods in the breads, </w:t>
        <w:br/>
        <w:t xml:space="preserve">cereals, rice and pasta food group, however, 23% of those ads were for high </w:t>
        <w:br/>
        <w:t xml:space="preserve">sugar cereals. In this particular study there was not a single advertisement </w:t>
        <w:br/>
        <w:t xml:space="preserve">for fruits or vegetables (Kotz 1297).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skewed portrayal of a healthful diet has detrimental consequences </w:t>
        <w:br/>
        <w:t xml:space="preserve">not only as a short term effect but the overall effect will stay with the child </w:t>
        <w:br/>
        <w:t xml:space="preserve">throughout his/her life. In the United States nine out of 10 adults are at an </w:t>
        <w:br/>
        <w:t xml:space="preserve">increased risk of diet related chronic disease. The American Dietetic </w:t>
        <w:br/>
        <w:t xml:space="preserve">Association recommends a diet high in vegetables, fruits, whole grains, legumes </w:t>
        <w:br/>
        <w:t xml:space="preserve">and to keep fat intake to a minimal, a diet many Americans are lacking perhaps </w:t>
        <w:br/>
        <w:t xml:space="preserve">due to advertising's neglect. Because dietary patterns of children mirror </w:t>
        <w:br/>
        <w:t xml:space="preserve">those of adults, children too are lacking a healthful diet. Evidence indicates </w:t>
        <w:br/>
        <w:t xml:space="preserve">that the atherosclerotic process begins in early childhood and that preventing </w:t>
        <w:br/>
        <w:t xml:space="preserve">or slowing this process could extend years of healthful living for many </w:t>
        <w:br/>
        <w:t xml:space="preserve">Americans (Kotz 1296).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it is difficult to distinguish the effect television has on </w:t>
        <w:br/>
        <w:t xml:space="preserve">behavioral effects of children, studies show that the amount of time a child </w:t>
        <w:br/>
        <w:t xml:space="preserve">spends watching television directly correlates with the request , purchase, and </w:t>
        <w:br/>
        <w:t xml:space="preserve">consumption of foods advertised on television. Heavy marketing of high fat </w:t>
        <w:br/>
        <w:t xml:space="preserve">and/or sugar foods and not advertising foods with nutritional value is </w:t>
        <w:br/>
        <w:t xml:space="preserve">exploitation; the child does not have the knowledge of what is healthful and is </w:t>
        <w:br/>
        <w:t xml:space="preserve">not able to understand that commercials are designed to sell products (Kotz </w:t>
        <w:br/>
        <w:t xml:space="preserve">1299). This view is accepted by The American Academy of Pediatrics as well.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position is stated as the following: </w:t>
        <w:br/>
        <w:t xml:space="preserve">Parents rather than children should determine what children </w:t>
        <w:br/>
        <w:t xml:space="preserve">should eat. Children are unprepared to make appropriate food </w:t>
        <w:br/>
        <w:t xml:space="preserve">choices and do not understand the relationship of food choices </w:t>
        <w:br/>
        <w:t xml:space="preserve">to health maintenance and disease prevention.... Because young </w:t>
        <w:br/>
        <w:t xml:space="preserve">children can not understand the relationship between food </w:t>
        <w:br/>
        <w:t xml:space="preserve">choices and chronic nutritional diseases, advertising food </w:t>
        <w:br/>
        <w:t xml:space="preserve">products to children promotes profit rather than health (Kotz 1300).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Profit seems to be the main motivation in the advertising world. The </w:t>
        <w:br/>
        <w:t xml:space="preserve">second effect advertisers promote in young children is materialism coupled often </w:t>
        <w:br/>
        <w:t xml:space="preserve">with a loss of self-sufficiency in their ability to make the best with what </w:t>
        <w:br/>
        <w:t xml:space="preserve">they have. Due to advertisers influential power on children and the advent of </w:t>
        <w:br/>
        <w:t xml:space="preserve">the program-length commercial, children think they have to have certain toys </w:t>
        <w:br/>
        <w:t xml:space="preserve">just in order to play. In the past, children created their own accessories, </w:t>
        <w:br/>
        <w:t xml:space="preserve">props and so forth in acting out their play. Today, advertisers convince </w:t>
        <w:br/>
        <w:t xml:space="preserve">children they must have a manufactured accessory and prop to play. Basically, </w:t>
        <w:br/>
        <w:t xml:space="preserve">the advertiser is taking control of the situation and therefore undermining the </w:t>
        <w:br/>
        <w:t xml:space="preserve">child's basic sense of self-sufficiency (Carlsson-Paige 69).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only do advertisers dictate how children should play, but they are </w:t>
        <w:br/>
        <w:t xml:space="preserve">also creating an environment where children consistently demand more. Toy </w:t>
        <w:br/>
        <w:t xml:space="preserve">manufacturers produce lines of toys which are correlated with cartoons or other </w:t>
        <w:br/>
        <w:t xml:space="preserve">children's programming. This type of strategy is successful in making the </w:t>
        <w:br/>
        <w:t xml:space="preserve">child want it more. The toys being sold in this way have only one specific </w:t>
        <w:br/>
        <w:t xml:space="preserve">function so the child has to get other components to play effectively. The </w:t>
        <w:br/>
        <w:t xml:space="preserve">advertiser is getting the child to think in terms of quantity (Carlsson-Paige </w:t>
        <w:br/>
        <w:t xml:space="preserve">69). This creates profit for the advertising industry and creates a </w:t>
        <w:br/>
        <w:t xml:space="preserve">materialistic view of the world for the child.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of the implications of television has received attention for </w:t>
        <w:br/>
        <w:t xml:space="preserve">more than 30 years. Through the pressures of children's advocacy groups, the </w:t>
        <w:br/>
        <w:t xml:space="preserve">television market has received some regulation, though minimal. Many critics </w:t>
        <w:br/>
        <w:t xml:space="preserve">argue it is not enough and the government must intervene to stop the </w:t>
        <w:br/>
        <w:t xml:space="preserve">exploitation of children through television advertising. Current and past </w:t>
        <w:br/>
        <w:t xml:space="preserve">regulations imply that the profitability of the market place is regarded more </w:t>
        <w:br/>
        <w:t xml:space="preserve">highly than the welfare of children (Kunkel 57).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controversy heated up in the late 1960's when children were </w:t>
        <w:br/>
        <w:t xml:space="preserve">considered their own market because of the vast array of commercials directed </w:t>
        <w:br/>
        <w:t xml:space="preserve">explicitly to the children's market. Advertisers used direct hard-sell </w:t>
        <w:br/>
        <w:t xml:space="preserve">approaches in attempts to persuade the children's market to want the </w:t>
        <w:br/>
        <w:t xml:space="preserve">product/service. The advertisers focused their approach on exaggerated claims </w:t>
        <w:br/>
        <w:t xml:space="preserve">and showed these commercials often. The public took notice of the repetitiveness </w:t>
        <w:br/>
        <w:t xml:space="preserve">and appeals being used and voiced their concern to the Federal Communications </w:t>
        <w:br/>
        <w:t xml:space="preserve">Commission (Kunkel 59).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1970, pressures from a child advocacy group, Action for Children's </w:t>
        <w:br/>
        <w:t xml:space="preserve">television (ACT) presented ample evidence to the FCC on television advertising </w:t>
        <w:br/>
        <w:t xml:space="preserve">exploitation of children. According to findings conducted by the Surgeon </w:t>
        <w:br/>
        <w:t xml:space="preserve">Generals Report, advertising is exploiting children because, one, children the </w:t>
        <w:br/>
        <w:t xml:space="preserve">age of five can not distinguish program content from commercial content and , </w:t>
        <w:br/>
        <w:t xml:space="preserve">two, children eight and under do not have the cognitive skills to identify </w:t>
        <w:br/>
        <w:t xml:space="preserve">persuasion (Lazar 69). Therefore children are an unfair market and the public </w:t>
        <w:br/>
        <w:t xml:space="preserve">expects protection on a government level.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 petitioned the FCC to ban all advertisements directed towards </w:t>
        <w:br/>
        <w:t xml:space="preserve">children eight and under. Despite receiving more than 100, 000 letters in </w:t>
        <w:br/>
        <w:t xml:space="preserve">support of ACT's petition, the FCC did not comply with the request. It took </w:t>
        <w:br/>
        <w:t xml:space="preserve">the FCC four years to come up with some restrictions. The restrictions </w:t>
        <w:br/>
        <w:t xml:space="preserve">included: advertiser's must limit advertisement time to 9. 5 minutes per hour on </w:t>
        <w:br/>
        <w:t xml:space="preserve">weekends when viewing is highest and 12 minutes during the week (Lazar 70).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FCC believed reducing frequency would offer the child some sort of </w:t>
        <w:br/>
        <w:t xml:space="preserve">protection from exploitation. In order to protect the child five and under who </w:t>
        <w:br/>
        <w:t xml:space="preserve">cannot distinguish program content from advertisers, the FCC required all </w:t>
        <w:br/>
        <w:t xml:space="preserve">stations to comply with the separation principle. This policy was applied in </w:t>
        <w:br/>
        <w:t xml:space="preserve">three different areas: One new requirement was that all television programs </w:t>
        <w:br/>
        <w:t xml:space="preserve">adopt a separation device referred to as a Bumper. This device signals to the </w:t>
        <w:br/>
        <w:t xml:space="preserve">child a commercial is about to be broadcast. For instance, an announcer might </w:t>
        <w:br/>
        <w:t xml:space="preserve">say, " And now a word from our sponsor" (Kankel 62). Critics claim that </w:t>
        <w:br/>
        <w:t xml:space="preserve">advertisers have circumvented the rules and they minimize the warnings. For </w:t>
        <w:br/>
        <w:t xml:space="preserve">example when speaking disclaimers such as the one mentioned before, the voice </w:t>
        <w:br/>
        <w:t xml:space="preserve">over is spoken rapidly and is not understood fully by the child viewer </w:t>
        <w:br/>
        <w:t xml:space="preserve">(Pediatrics 295). The second area of regulation prohibited host selling.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Host selling is when a character from the program promoted products either </w:t>
        <w:br/>
        <w:t xml:space="preserve">directly or adjacent to their show. For example a Barbie Doll commercial could </w:t>
        <w:br/>
        <w:t xml:space="preserve">not be seen during a Barbie Doll television show. And thirdly, program-length </w:t>
        <w:br/>
        <w:t xml:space="preserve">commercials were prohibited at this time (Kankel 62).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1980's during the time of the Reagan administration, the </w:t>
        <w:br/>
        <w:t xml:space="preserve">advertising industry basically deregulated itself. Mattel and other toy </w:t>
        <w:br/>
        <w:t xml:space="preserve">companies reinstated the program-length commercial. In 1984, ACT responded to </w:t>
        <w:br/>
        <w:t xml:space="preserve">the proliferation of program length commercials by filing a complaint to the </w:t>
        <w:br/>
        <w:t xml:space="preserve">FCC. However, according to the FCC, " marketplace forces can better determine </w:t>
        <w:br/>
        <w:t xml:space="preserve">commercial levels than our own rules" (Lazar 70). Kunkel and Roberts had the </w:t>
        <w:br/>
        <w:t xml:space="preserve">following conclusion to make: " When forced to choose at an extreme level, </w:t>
        <w:br/>
        <w:t xml:space="preserve">society(at least in the form of its representative government) valued the </w:t>
        <w:br/>
        <w:t xml:space="preserve">protection of private enterprise, commercial speech, and some degree of the </w:t>
        <w:br/>
        <w:t xml:space="preserve">concept of caveat emptor more than it valued the protection of children in </w:t>
        <w:br/>
        <w:t xml:space="preserve">their interaction with these institutions" (67).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government needs to intervene with some form of regulated guidelines </w:t>
        <w:br/>
        <w:t xml:space="preserve">because a child can not be regarded in the same sense as an adult audience.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Children are vulnerable to persuasion and should not forced to succumb to </w:t>
        <w:br/>
        <w:t xml:space="preserve">materialism so early in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have been others concerned with this position and freedom of </w:t>
        <w:br/>
        <w:t xml:space="preserve">expression in the free enterprise system has allowed television to become the </w:t>
        <w:br/>
        <w:t xml:space="preserve">mass marketing tool. Advertisers seem unconcerned about ethical obligations.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it has to be individual families to shield their children from exploitation.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Cynthia Scheibe, psychology professor, and Peggy Charren, founder of ACT, </w:t>
        <w:br/>
        <w:t xml:space="preserve">has the following recommendations to lessen the degree of exploitation of </w:t>
        <w:br/>
        <w:t xml:space="preserve">children. The amount of television watched should be limited in order to </w:t>
        <w:br/>
        <w:t xml:space="preserve">decrease its negative effects. Adults should impress upon youngsters that </w:t>
        <w:br/>
        <w:t xml:space="preserve">having more toys or clothes won't always bring satisfaction. As a parent, one </w:t>
        <w:br/>
        <w:t xml:space="preserve">should watch the advertisements with the child and ask the child such questions </w:t>
        <w:br/>
        <w:t xml:space="preserve">as " What is it they're trying to sell?" The parent should also take the child </w:t>
        <w:br/>
        <w:t xml:space="preserve">to the store to see if the desired products are really as exciting in real life </w:t>
        <w:br/>
        <w:t xml:space="preserve">as they appear to be on television. The parent should point out to the child </w:t>
        <w:br/>
        <w:t xml:space="preserve">that the objects surrounding the product are unrealistically big meaning the </w:t>
        <w:br/>
        <w:t xml:space="preserve">toy is probably smaller than it appears. And lastly, get the child to make up </w:t>
        <w:br/>
        <w:t xml:space="preserve">his or her own commercial and try to sell a product to another child to see </w:t>
        <w:br/>
        <w:t xml:space="preserve">how difficult it is to sell a product fairly in 30 seconds (Collins 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Although these suggestions are useful they still are not a remedy for </w:t>
        <w:br/>
        <w:t xml:space="preserve">the problem advertisers create. It is society's responsibility to push for </w:t>
        <w:br/>
        <w:t xml:space="preserve">regulation that will protect America's children from advertisers' exploitation.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amendment gives all citizens responsibility along with freedom: the </w:t>
        <w:br/>
        <w:t xml:space="preserve">responsibility to protect their vulnerable youth, the responsibility to limit </w:t>
        <w:br/>
        <w:t xml:space="preserve">their excesses, which with the pervasion of advertising has become next to </w:t>
        <w:br/>
        <w:t xml:space="preserve">impossible, and the responsibility to insulate children from a world of adults </w:t>
        <w:br/>
        <w:t xml:space="preserve">who employ unfair tactics just to sell. It is the duty of adults to teach </w:t>
        <w:br/>
        <w:t xml:space="preserve">sound ethics to children rather than to breach all ethical considerations for </w:t>
        <w:br/>
        <w:t xml:space="preserve">the purpose of selling, thus brainwashing our children through commercials and </w:t>
        <w:br/>
        <w:t xml:space="preserve">making them feel incomplete, inferior, and inadequate if they do not purchase </w:t>
        <w:br/>
        <w:t xml:space="preserve">various advertised products. It is citizens' responsibility to nurture </w:t>
        <w:br/>
        <w:t xml:space="preserve">children to become self-sufficient, creative, healthy adults who have not a </w:t>
        <w:br/>
        <w:t xml:space="preserve">distorted propensity for materialism. The welfare of America's children is the </w:t>
        <w:br/>
        <w:t xml:space="preserve">welfare of her future.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Appendix I </w:t>
        <w:br/>
        <w:t xml:space="preserve">Survey of parents with children between the ages of one and eight years old. The </w:t>
        <w:br/>
        <w:t xml:space="preserve">following questions were answered by the 10 parents who participated in the </w:t>
        <w:br/>
        <w:t xml:space="preserve">survey: </w:t>
        <w:br/>
        <w:t xml:space="preserve">1. Do you think children's advertising is manipulative? </w:t>
        <w:br/>
        <w:t xml:space="preserve">80% Agreed </w:t>
        <w:br/>
        <w:t xml:space="preserve">10% Disagreed </w:t>
        <w:br/>
        <w:t xml:space="preserve">10% No opinion </w:t>
        <w:br/>
        <w:t xml:space="preserve">2. Has your child ever asked you to purchase a product they saw advertised? </w:t>
        <w:br/>
        <w:t xml:space="preserve">90% answered Yes </w:t>
        <w:br/>
        <w:t xml:space="preserve">0% answered No </w:t>
        <w:br/>
        <w:t xml:space="preserve">10% did not remember </w:t>
        <w:br/>
        <w:t xml:space="preserve">3. Did the purchased advertised product live up to your child's expectations? </w:t>
        <w:br/>
        <w:t xml:space="preserve">50% answered Yes </w:t>
        <w:br/>
        <w:t xml:space="preserve">40% answered No </w:t>
        <w:br/>
        <w:t xml:space="preserve">10% do not remember </w:t>
        <w:br/>
        <w:t xml:space="preserve">4. Do you think the government should regulate children's advertising? </w:t>
        <w:br/>
        <w:t xml:space="preserve">80% answered Yes </w:t>
        <w:br/>
        <w:t xml:space="preserve">10% answered No </w:t>
        <w:br/>
        <w:t xml:space="preserve">10% had no opinion </w:t>
        <w:br/>
        <w:t xml:space="preserve">Works Cited </w:t>
        <w:br/>
        <w:t xml:space="preserve">Brady, Diane. " The Power of Cowabunga." Maclean's Dec. 1992: 50.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Bush, Alan J., and Victoria Davis Bush. " The Narrative Paradigm as a </w:t>
        <w:br/>
        <w:t xml:space="preserve">Perspective For Improving Ethical Evaluations of Advertisements." Journal of </w:t>
        <w:br/>
        <w:t xml:space="preserve">Advertising 23. 3 (1994): 31-41.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Carlson-Paige, Nancy and Diane E. Lerin. " Saturday Morning Pushers." Utne </w:t>
        <w:br/>
        <w:t xml:space="preserve">Reader Jan. 1992: 68-70.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Collins, Claire. " Fighting the Holiday Ad Blitz." The New York Times Nov.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1994: 3-4.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Guber, Selina S. and Jon Berry. Marketing to and through kids New York: </w:t>
        <w:br/>
        <w:t xml:space="preserve">Mcgraw-Hill, 1993.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Hernandez, Debra Gersh. " Unfair advertising defined for FTC." Editor and </w:t>
        <w:br/>
        <w:t xml:space="preserve">Publishing Oct. 1994: 34.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Kotz, Krista. " Food Advertisements during Children's Saturday Morning </w:t>
        <w:br/>
        <w:t xml:space="preserve">Television Programming: Are they consistent with dietary recommendations?" </w:t>
        <w:br/>
        <w:t xml:space="preserve">Journal of the American Dietetic Association 94. 11 (1994): 1296-1300.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Krugman, and others. Advertising: It's Role in Modern Marketing. Fort Worth: </w:t>
        <w:br/>
        <w:t xml:space="preserve">The Dryden Press, 1994.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Kunkel, Dale and Donald Roberts. " Young Minds and Marketplace Values: Issues in </w:t>
        <w:br/>
        <w:t xml:space="preserve">Children's Television Advertising." Journal of Social Issues 47. 1(199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https://assignbuster.com/stay-tuned-the-exploitation-of-children-in-television-advertisements/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Stay tuned: the exploitation of children...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media/tele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Stay tuned: the exploitation of children in television advertisements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tuned: the exploitation of children in television advertisements</dc:title>
  <dc:subject>Media;Television</dc:subject>
  <dc:creator>AssignBuster</dc:creator>
  <cp:keywords/>
  <dc:description>Stay Tuned: The Exploitation Of Children In Television Advertisements Across America in the homes of the rich, the not-so-rich, and in poverty-stricke...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Media;Television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