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synopsis of the movie the hurt locker essay sample</w:t>
        </w:r>
      </w:hyperlink>
      <w:bookmarkEnd w:id="0"/>
    </w:p>
    <w:p>
      <w:r>
        <w:br w:type="page"/>
      </w:r>
    </w:p>
    <w:p>
      <w:pPr>
        <w:pStyle w:val="TextBody"/>
        <w:bidi w:val="0"/>
        <w:jc w:val="start"/>
        <w:rPr/>
      </w:pPr>
      <w:r>
        <w:rPr/>
        <w:t xml:space="preserve">How do at least two of the following production elements combine to engage audiences with what is occurring one scene or sequence of the narrative you have studied. Scene 6 escalates the growing tension between James and Sandbar through sound and camera work. The audience assumes that the situation is extremely dangerous at the beginning of the scene due to the air raid siren sounds and the long shot establishing the evacuation of the UN building. This chaos is further emphasized by the shaky camera and the stressed voice ones in the dialogue of Sandbar and Eliding. </w:t>
      </w:r>
    </w:p>
    <w:p>
      <w:pPr>
        <w:pStyle w:val="TextBody"/>
        <w:bidi w:val="0"/>
        <w:spacing w:before="0" w:after="283"/>
        <w:jc w:val="start"/>
        <w:rPr/>
      </w:pPr>
      <w:r>
        <w:rPr/>
        <w:t xml:space="preserve">The audience’s tension is then released by James’ sigh as he puts out the burning car fire. The chaotic tension between the team members and their interrelationships is highlighted by the quick, hasty shots between the three as they attempt to access the bomb. The audience is further involved in this scene even more so, being positioned as the fourth team member, often by shots through the scope of a gun and through the bomb suit mask. By involving the audience, Biggest is able to further engage he audience with the relationships between the characters. </w:t>
      </w:r>
    </w:p>
    <w:p>
      <w:pPr>
        <w:pStyle w:val="TextBody"/>
        <w:bidi w:val="0"/>
        <w:spacing w:before="0" w:after="283"/>
        <w:jc w:val="start"/>
        <w:rPr/>
      </w:pPr>
      <w:r>
        <w:rPr/>
        <w:t xml:space="preserve">Biggest makes the audience on edge during this scene through the highlighted breaths and sighs of Jeremy Renee. The sighs are often used to release tension between the characters and the audience, in particular when Renee defuses the bomb and he receives his adrenaline rush. Renee also exhales heavily when searching the car for the bomb, emphasizing the frustration and inability to find the bomb. This allows the movie goers to feel James’ adrenaline rush kicking in as well. </w:t>
      </w:r>
    </w:p>
    <w:p>
      <w:pPr>
        <w:pStyle w:val="TextBody"/>
        <w:bidi w:val="0"/>
        <w:spacing w:before="0" w:after="283"/>
        <w:jc w:val="start"/>
        <w:rPr/>
      </w:pPr>
      <w:r>
        <w:rPr/>
        <w:t xml:space="preserve">When Renee cuts the seat of the car, the shot creates a sound edit. The audience is still experiencing the high emotions from the undercutting shots between Sandbar and James when the frame cuts to black and the sound of the cutting shocks the audience into believing that someone has been shot. Fittingly, the ripping of the material by Renee further establishes his character as a stupid or blindly courageous character, making the audience less favorable of him as he is endangering his own life and the lives of Sandbar and Eliding.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https://assignbuster.com/a-synopsis-of-the-movie-the-hurt-locker-essay-sample/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synopsis of the movie the hurt locker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synopsis-of-the-movie-the-hurt-locker-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synopsis of the movie the hurt locker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synopsis of the movie the hurt locker essay sample</dc:title>
  <dc:subject>Others;</dc:subject>
  <dc:creator>AssignBuster</dc:creator>
  <cp:keywords/>
  <dc:description>The audience assumes that the situation is extremely dangerous at the beginning of the scene due to the air raid siren sounds and the long shot establ...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