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"https://assignbuster.com/good-example-of-goes-imager-satellite-instrument-research-paper/"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example of goes imager satellite instrument research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[Date ( )]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Abstract </w:t>
        <w:br/>
        <w:t xml:space="preserve">The latest GOES series was launched on 23rd July 2001 but attained geostationary orbit on 12th August 2001, therefore name as GOES-12. The imager had advanced features comparing with the previous ones. The imager had a spectral band centered at 13. 3 m that eliminated 12 m, 6. 5 m modified band with a spatial resolution improved from 8 km to 4 km at the sub-satellite point. This improvements that were made on GOES-12 improved several satellite products like satellite-derived wind fields and cloud properties. These products are capable of utilizing the data that is produced by 12 m band to differentiate between volcanic ash and cloud types and also to describe low-level moisture </w:t>
      </w:r>
    </w:p>
    <w:p>
      <w:pPr>
        <w:pStyle w:val="Heading2"/>
        <w:bidi w:val="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Geostationary Operational Environmental satellite (GOES) imager consists of five channels; four infrared and one visible that is designed to sense the solar and radiant reflected energy from the earth’s area. </w:t>
        <w:br/>
        <w:t xml:space="preserve">The GOES is the backbone for clouds and surface parameters and meteorological observations at a high spatial and temporal resolution. The products observed by the GOES are solar insolation, wind fields estimations, rainfall, biomass burning, Total Precipitable Water and hurricane location and intensity. </w:t>
        <w:br/>
        <w:t xml:space="preserve">The imager uses a servo driven and a two-axis scanning mirror together with a Cassegrain telescope and the multispectral to sweep an 8-km east-to-west through north-to-south at a rate of 20 degrees per second. Due to this features, the imager can easily cover an area of 3000 by 3000 km in 41 seconds. </w:t>
        <w:br/>
        <w:t xml:space="preserve">During the scanning process, the imager always starts to sweep from East-to-West direction, followed by North-to-South direction then back to West-to-East direction and finally North-to-South direction. The sequence then repeats starting East-West direction. </w:t>
        <w:br/>
        <w:t xml:space="preserve">Diag. showing GOES imager. </w:t>
        <w:br/>
        <w:t xml:space="preserve">The GOES is maintained by the orbits that are positioned over a fixed spot on the globe. It rotates at the same rate with that of the Earth. The GOES has an improved temporal resolution but degraded spatial resolution. The Imager has a resolution providing a degree of details. The resolution is characteristics as: </w:t>
        <w:br/>
        <w:t xml:space="preserve">Spatial Resolution: This is the amount or area covered by the sensor. The GOES observes at a lower resolution. This is done at 1 km for visible and 4 km for infrared. </w:t>
        <w:br/>
        <w:t xml:space="preserve">Spectral Resolution: The number of wavelengths the satellite can detect. The imager uses 18 spectral bands starting from near-infrared to infrared, then one more channel is added making a total of 19. </w:t>
        <w:br/>
        <w:t xml:space="preserve">Radiometric Resolution: Digital precise allowable by the detector. The degree of precision and subtlety increases as a radiometric resolution increase. Therefore there as it increases, the number of data bits also increases thus more data storage. The imager normally works at 10-bit. </w:t>
        <w:br/>
        <w:t xml:space="preserve">Temporal Resolution: The number of times a point is to be sampled in any given day within a given time interval. The imager normally provides data at an interval of 15 minutes. </w:t>
      </w:r>
    </w:p>
    <w:p>
      <w:pPr>
        <w:pStyle w:val="Heading2"/>
        <w:bidi w:val="0"/>
        <w:jc w:val="start"/>
        <w:rPr/>
      </w:pPr>
      <w:r>
        <w:rPr/>
        <w:t xml:space="preserve">GOES IMAGER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Cloud product </w:t>
        <w:br/>
        <w:t xml:space="preserve">This is generated by the use of CO2 absorption technique where various wavelengths are used to detect its presence. This is achieved by the use of 13. 3 m band (Schreiner et al, 1993). To detect the presence of the clouds, the split window (11 minus 12 m) difference is employed. </w:t>
        <w:br/>
        <w:t xml:space="preserve">- Sea Surface Temperature (SST) </w:t>
        <w:br/>
        <w:t xml:space="preserve">This is done by the application of shortwave windows, whereby 3. 9 m is used at night to determine the Sea Surface Temperature while during the day, 11 and 12 m masks the emitted signal to retrieve the SST. </w:t>
        <w:br/>
        <w:t xml:space="preserve">- Dust and Volcanic ash detection </w:t>
        <w:br/>
        <w:t xml:space="preserve">The combination of 11 minus 13. 3 m (split window difference), 11 m and 13. 3 m in the spectra bands are used to locate the presence of volcanic ash ( Hillger and Clark, 2001). </w:t>
        <w:br/>
        <w:t xml:space="preserve">- Satellite –derived wind fields </w:t>
        <w:br/>
        <w:t xml:space="preserve">The 13. 3 m is used to provide best estimate for the height of the clouds that is used to track the motions of atmosphere (Velden et al., 1997). </w:t>
        <w:br/>
        <w:t xml:space="preserve">- Biomass burning </w:t>
      </w:r>
    </w:p>
    <w:p>
      <w:pPr>
        <w:pStyle w:val="Heading2"/>
        <w:bidi w:val="0"/>
        <w:jc w:val="start"/>
        <w:rPr/>
      </w:pPr>
      <w:r>
        <w:rPr/>
        <w:t xml:space="preserve">For the detection of active fires, bands 11 m and 3. 9 m are employed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  <w:br/>
        <w:t xml:space="preserve">The GOES Imager that operates at 13. 3 m has a high spatial resolution. As the Imager is improved, its products are also improved. For example the improved products are satellite-derived motion vector and imager-based cloud information. </w:t>
      </w:r>
    </w:p>
    <w:p>
      <w:pPr>
        <w:pStyle w:val="Heading2"/>
        <w:bidi w:val="0"/>
        <w:jc w:val="start"/>
        <w:rPr/>
      </w:pPr>
      <w:r>
        <w:rPr/>
        <w:t xml:space="preserve">The resolution of the imager should also be improved to improve the details captured by the imager.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p>
      <w:pPr>
        <w:pStyle w:val="Heading2"/>
        <w:bidi w:val="0"/>
        <w:jc w:val="start"/>
        <w:rPr/>
      </w:pPr>
      <w:r>
        <w:rPr/>
        <w:t xml:space="preserve">Work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Schreiner, A. J., and T. J. Schmit, 2001: Derived cloud products from the GOES-M Imager. 11th Conference on Satellite Meteorology and Oceanography. </w:t>
        <w:br/>
        <w:t xml:space="preserve">Velden, C. S., C. M. Hayden, S. J. Nieman, W. P. Menzel, S. Wanzong, and J. S. Goerss, 1997: Upper-tropospheric winds derived from geostationary satellite water vapor observations. Soc., 78 (2), 173-173. </w:t>
        <w:br/>
        <w:t xml:space="preserve">Hillger, D. W., and J. Clark, 2001: Principal Component Image Analysis of MODIS for Volcanic Ash, Part-2: Simulation of Current GOES and GOES-M Imagers.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https://assignbuster.com/good-example-of-goes-imager-satellite-instrument-research-paper/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Good example of goes imager satellite 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example of goes imager satellite instrument research paper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example of goes imager satellite instrument research paper</dc:title>
  <dc:subject>Education;</dc:subject>
  <dc:creator>AssignBuster</dc:creator>
  <cp:keywords/>
  <dc:description>The GOES is the backbone for clouds and surface parameters and meteorological observations at a high spatial and temporal resolution.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