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"https://assignbuster.com/chapter-9-macroeconomic-relationships-topic/"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9 macroeconomic relationships topic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Relationships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numbers: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Consumption function/APC/MPC 1-39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Saving function/APS/MPS 40-53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Shifts in consumption and saving functions 54-69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Graphs/tables: mixed consumption and saving 70-106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Investment demand 107-145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Multiplier effect 146-181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Consider This 182-183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Last Word 184-185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True-False 186-200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Multiple Choice Questions Consumption function/APC/MPC </w:t>
      </w:r>
    </w:p>
    <w:p>
      <w:pPr>
        <w:pStyle w:val="Heading3"/>
        <w:bidi w:val="0"/>
        <w:jc w:val="start"/>
        <w:rPr/>
      </w:pPr>
      <w:r>
        <w:rPr/>
        <w:t xml:space="preserve">Type: A Topic: 1 E: 152 MA: 152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important determinant of consumer spending is: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A)the level of household debt.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B)the stock of wealth.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C)consumer expectations.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D)the level of income. </w:t>
      </w:r>
    </w:p>
    <w:p>
      <w:pPr>
        <w:pStyle w:val="TextBody"/>
        <w:bidi w:val="0"/>
        <w:jc w:val="start"/>
        <w:rPr/>
      </w:pPr>
      <w:r>
        <w:rPr/>
        <w:t xml:space="preserve">Answer: D </w:t>
      </w:r>
    </w:p>
    <w:p>
      <w:pPr>
        <w:pStyle w:val="Heading3"/>
        <w:bidi w:val="0"/>
        <w:jc w:val="start"/>
        <w:rPr/>
      </w:pPr>
      <w:r>
        <w:rPr/>
        <w:t xml:space="preserve">Type: D Topic: 1 E: 152 MA: 152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most important determinant of consumption and saving is the: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A)level of bank credit.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B) level of income.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 interest rate.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D) price level. </w:t>
      </w:r>
    </w:p>
    <w:p>
      <w:pPr>
        <w:pStyle w:val="TextBody"/>
        <w:bidi w:val="0"/>
        <w:jc w:val="start"/>
        <w:rPr/>
      </w:pPr>
      <w:r>
        <w:rPr/>
        <w:t xml:space="preserve">Answer: B </w:t>
      </w:r>
    </w:p>
    <w:p>
      <w:pPr>
        <w:pStyle w:val="Heading3"/>
        <w:bidi w:val="0"/>
        <w:jc w:val="start"/>
        <w:rPr/>
      </w:pPr>
      <w:r>
        <w:rPr/>
        <w:t xml:space="preserve">Type: A Topic: 1 E: 156 MA: 156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If Smith's disposable income increases from $1, 200 to $1, 700 and her level of saving increases from minus $100 to a plus $100, her marginal propensity to: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A)save is three-fifths.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C)consume is three-fifths.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B)consume is one-half.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D)consume is one-sixth.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4. With an MPS of . 4, the MPC will be: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A)1. 0 minus . 4.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4 minus 1. 0.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the reciprocal of the MPS.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4.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D Topic: 1 E: 156 MA: 156 </w:t>
      </w:r>
    </w:p>
    <w:p>
      <w:pPr>
        <w:pStyle w:val="TextBody"/>
        <w:bidi w:val="0"/>
        <w:jc w:val="both"/>
        <w:rPr/>
      </w:pPr>
      <w:r>
        <w:rPr/>
        <w:t xml:space="preserve">5. The MPC can be defined as that fraction of a: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A)change in income that is not spent.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C)given total income that is not consumed.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B)change in income that is spent.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D)given total income that is consumed.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6. The 45-degree line on a graph relating consumption and income shows: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A)all points where the MPC is constant.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B)all points at which saving and income are equal.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C)all the points at which consumption and income are equal.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amounts households will plan to save at each possible level of income.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7. As disposable income goes up the: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A)APC falls.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C)volume of consumption declines absolutely.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B)APS falls.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D)volume of investment diminishes.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D Topic: 1 E: 153 MA: 153 </w:t>
      </w:r>
    </w:p>
    <w:p>
      <w:pPr>
        <w:pStyle w:val="TextBody"/>
        <w:bidi w:val="0"/>
        <w:jc w:val="both"/>
        <w:rPr/>
      </w:pPr>
      <w:r>
        <w:rPr/>
        <w:t xml:space="preserve">8. The consumption schedule shows: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A)that the MPC increases in proportion to GDP.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B)that households consume more when interest rates are low.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C)that consumption depends primarily on the level of business investment.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amounts households plan or intend to consume at various possible levels of aggregate income.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D Topic: 1 E: 153 MA: 153 </w:t>
      </w:r>
    </w:p>
    <w:p>
      <w:pPr>
        <w:pStyle w:val="TextBody"/>
        <w:bidi w:val="0"/>
        <w:jc w:val="both"/>
        <w:rPr/>
      </w:pPr>
      <w:r>
        <w:rPr/>
        <w:t xml:space="preserve">9. The consumption schedule relates: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A)consumption to the level of disposable income.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C)disposable income to domestic income.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to the level of disposable income.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D)consumption to saving.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153 MA: 153 </w:t>
      </w:r>
    </w:p>
    <w:p>
      <w:pPr>
        <w:pStyle w:val="TextBody"/>
        <w:bidi w:val="0"/>
        <w:jc w:val="both"/>
        <w:rPr/>
      </w:pPr>
      <w:r>
        <w:rPr/>
        <w:t xml:space="preserve">10. A decline in disposable income: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A)increases consumption by moving upward along a specific consumption schedule.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B)decreases consumption because it shifts the consumption schedule downward.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C)decreases consumption by moving downward along a specific consumption schedule.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D)increases consumption because it shifts the consumption schedule upward.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D Topic: 1 E: 154 MA: 154 </w:t>
      </w:r>
    </w:p>
    <w:p>
      <w:pPr>
        <w:pStyle w:val="TextBody"/>
        <w:bidi w:val="0"/>
        <w:jc w:val="both"/>
        <w:rPr/>
      </w:pPr>
      <w:r>
        <w:rPr/>
        <w:t xml:space="preserve">11. The APC is calculated as: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A)change in consumption / change in income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C)change in income / change in consumption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B)consumption / income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D)income / consumption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1 E: 153 MA: 153 </w:t>
      </w:r>
    </w:p>
    <w:p>
      <w:pPr>
        <w:pStyle w:val="TextBody"/>
        <w:bidi w:val="0"/>
        <w:jc w:val="both"/>
        <w:rPr/>
      </w:pPr>
      <w:r>
        <w:rPr/>
        <w:t xml:space="preserve">12. The consumption schedule shows: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 direct relationship between aggregate consumption and accumulated wealth.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 direct relationship between aggregate consumption and aggregate income.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inverse relationship between aggregate consumption and accumulated financial wealth.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D)an inverse relationship between aggregate consumption and aggregate income.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D Topic: 1 E: 153 MA: 153 </w:t>
      </w:r>
    </w:p>
    <w:p>
      <w:pPr>
        <w:pStyle w:val="TextBody"/>
        <w:bidi w:val="0"/>
        <w:jc w:val="both"/>
        <w:rPr/>
      </w:pPr>
      <w:r>
        <w:rPr/>
        <w:t xml:space="preserve">13. The APC can be defined as the fraction of a: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A)change in income that is not spent.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B)change in income that is spent.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C)specific level of total income that is not consumed.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D)specific level of total income that is consumed.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G Topic: 1 E: 154-155 MA: 154-155 </w:t>
      </w:r>
    </w:p>
    <w:p>
      <w:pPr>
        <w:pStyle w:val="TextBody"/>
        <w:bidi w:val="0"/>
        <w:jc w:val="both"/>
        <w:rPr/>
      </w:pPr>
      <w:r>
        <w:rPr/>
        <w:t xml:space="preserve">14. The consumption schedule in the above diagram indicates that: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A)consumers will maximize their satisfaction where the consumption schedule and 45° line intersect.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B)up to a point consumption exceeds income, but then falls below income.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MPC falls as income increases.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D)households consume as much as they earn.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15. The consumption schedule is drawn on the assumption that as income increases consumption will: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A)be unaffected.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B)increase absolutely, but remain constant as a percentage of income.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C)increase absolutely, but decline as a percentage of income.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 both absolutely and as a percentage of income.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16. Which of the following is correct?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A)APC + APS = 1.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APC + MPS = 1.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APS + MPC = 1.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APS + MPS = 1.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154-156 MA: 161 </w:t>
      </w:r>
    </w:p>
    <w:p>
      <w:pPr>
        <w:pStyle w:val="TextBody"/>
        <w:bidi w:val="0"/>
        <w:jc w:val="both"/>
        <w:rPr/>
      </w:pPr>
      <w:r>
        <w:rPr/>
        <w:t xml:space="preserve">17. The consumption schedule is such that: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A)both the APC and the MPC increase as income rises.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APC is constant and the MPC declines as income rises.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MPC is constant and the APC declines as income rises.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MPC and APC must be equal at all levels of income.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18. For all levels of income to the left of the intersection of the 45-degree line and the consumption schedule, the APC is: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A)greater than 100 percent.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less than the APS.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equal to the MPC.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equal to 100 percent.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19. The consumption and saving schedules reveal that the: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is greater than zero, but less than one.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B)MPC and APC are equal at the point where the consumption schedule intersects the 45-degree line.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C)APS is positive at all income levels.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D)MPC is equal to or greater than one at all income levels.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20. The size of the MPC is assumed to be: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A)less than zero.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greater than one.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greater than zero, but less than one.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two or more.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153-154 MA: 153-154 </w:t>
      </w:r>
    </w:p>
    <w:p>
      <w:pPr>
        <w:pStyle w:val="TextBody"/>
        <w:bidi w:val="0"/>
        <w:jc w:val="both"/>
        <w:rPr/>
      </w:pPr>
      <w:r>
        <w:rPr/>
        <w:t xml:space="preserve">21. As disposable income increases, consumption: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A)and saving both increase.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C)decreases and saving increases.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B)and saving both decrease.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D)increases and saving decreases.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D Topic: 1 E: 154 MA: 154 </w:t>
      </w:r>
    </w:p>
    <w:p>
      <w:pPr>
        <w:pStyle w:val="TextBody"/>
        <w:bidi w:val="0"/>
        <w:jc w:val="both"/>
        <w:rPr/>
      </w:pPr>
      <w:r>
        <w:rPr/>
        <w:t xml:space="preserve">22. The average propensity to consume indicates the: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A)amount by which income exceeds consumption.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B)relationship between a change in saving and the consequent change in consumption.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C)percentage of total income that will be consumed.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D)percentage of a change in income that will be consumed.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153 MA: 153 </w:t>
      </w:r>
    </w:p>
    <w:p>
      <w:pPr>
        <w:pStyle w:val="TextBody"/>
        <w:bidi w:val="0"/>
        <w:jc w:val="both"/>
        <w:rPr/>
      </w:pPr>
      <w:r>
        <w:rPr/>
        <w:t xml:space="preserve">23. The relationship between consumption and disposable income is such that: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 inverse and stable relationship exists between consumption and income.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 direct, but very volatile, relationship exists between consumption and income.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 direct and relatively stable relationship exists between consumption and income.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two are always equal.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24. If the MPC is . 8 and disposable income is $200, then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A)consumption and saving cannot be determined from the information given.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will be $20.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C)personal consumption expenditures will be $80.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D)saving will be $40.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25. The MPC for an economy is: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slope of the consumption schedule or line.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slope of the savings schedule or line.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C)1 divided by the slope of the consumption schedule or line.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D)1 divided by the slope of the savings schedule or line.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F Topic: 1 E: 158 MA: 158 </w:t>
      </w:r>
    </w:p>
    <w:p>
      <w:pPr>
        <w:pStyle w:val="TextBody"/>
        <w:bidi w:val="0"/>
        <w:jc w:val="both"/>
        <w:rPr/>
      </w:pPr>
      <w:r>
        <w:rPr/>
        <w:t xml:space="preserve">26. In contrast to investment, consumption is: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A)relatively stable.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relatively unstable.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measurable.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unmeasurable.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27-28: Advanced analysis) Answer the next question(s) on the basis of the following consumption schedule: C = 20 + . 9Y , where C is consumption and Y is disposable income. </w:t>
      </w:r>
    </w:p>
    <w:p>
      <w:pPr>
        <w:pStyle w:val="Heading3"/>
        <w:bidi w:val="0"/>
        <w:jc w:val="both"/>
        <w:rPr/>
      </w:pPr>
      <w:r>
        <w:rPr/>
        <w:t xml:space="preserve">Type: E Topic: 1 E: 156 MA: 156 </w:t>
      </w:r>
    </w:p>
    <w:p>
      <w:pPr>
        <w:pStyle w:val="TextBody"/>
        <w:bidi w:val="0"/>
        <w:jc w:val="both"/>
        <w:rPr/>
      </w:pPr>
      <w:r>
        <w:rPr/>
        <w:t xml:space="preserve">27. Refer to the above data. The MPC is: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45.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20.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50.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90.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E Topic: 1 E: 156 MA: 156 </w:t>
      </w:r>
    </w:p>
    <w:p>
      <w:pPr>
        <w:pStyle w:val="TextBody"/>
        <w:bidi w:val="0"/>
        <w:jc w:val="both"/>
        <w:rPr/>
      </w:pPr>
      <w:r>
        <w:rPr/>
        <w:t xml:space="preserve">28. Refer to the above data. At an $800 level of disposable income, the level of saving is: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A)$180.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$740.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$60.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$18.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29. Which one of the following will cause a movement down along an economy's consumption schedule?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 increase in stock prices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increase in consumer indebtedness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 decrease in stock prices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 decrease in disposable income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G Topic: 1 E: 156 MA: 156 </w:t>
      </w:r>
    </w:p>
    <w:p>
      <w:pPr>
        <w:pStyle w:val="TextBody"/>
        <w:bidi w:val="0"/>
        <w:jc w:val="both"/>
        <w:rPr/>
      </w:pPr>
      <w:r>
        <w:rPr/>
        <w:t xml:space="preserve">30. The above diagram shows consumption schedules for economies A and B. We can say that the: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is greater in B than in A.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B)APC at any given income level is greater in B than in A.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C)MPS is smaller in B than in A.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D)MPC is greater in A than in B.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31. At the point where the consumption schedule intersects the 45-degree line: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MPC is 1. 00.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C)saving is equal to consumption.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APC is 1. 0.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economy is in equilibrium.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C Topic: 1 E: 156 MA: 156 </w:t>
      </w:r>
    </w:p>
    <w:p>
      <w:pPr>
        <w:pStyle w:val="TextBody"/>
        <w:bidi w:val="0"/>
        <w:jc w:val="both"/>
        <w:rPr/>
      </w:pPr>
      <w:r>
        <w:rPr/>
        <w:t xml:space="preserve">32. Holly's break-even level of income is $10, 000 and her MPC is 0. 75. If her actual disposable income is $16, 000, her level of: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A)consumption spending will be $14, 500.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C)consumption spending will be $13, 000.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B)consumption spending will be $15, 500.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D)saving will be $2, 500.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156 MA: 156 </w:t>
      </w:r>
    </w:p>
    <w:p>
      <w:pPr>
        <w:pStyle w:val="TextBody"/>
        <w:bidi w:val="0"/>
        <w:jc w:val="both"/>
        <w:rPr/>
      </w:pPr>
      <w:r>
        <w:rPr/>
        <w:t xml:space="preserve">33. If Ben's MPC is . 80, this means that he will: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A)spend eight-tenths of any increase in his disposable income.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B)spend eight-tenths of any level of disposable income.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C)break even when his disposable income is $8, 000.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D)save two-tenths of any level of disposable income.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34. Suppose afamily's consumption exceeds its disposable income. This means that its: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is greater than 1.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MPS is negative.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APC is greater than 1.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APS is positive.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E Topic: 1 E: 154 MA: 154 </w:t>
      </w:r>
    </w:p>
    <w:p>
      <w:pPr>
        <w:pStyle w:val="TextBody"/>
        <w:bidi w:val="0"/>
        <w:jc w:val="both"/>
        <w:rPr/>
      </w:pPr>
      <w:r>
        <w:rPr/>
        <w:t xml:space="preserve">35. (Advanced analysis) If the equation for the consumption schedule is C = 20 + 0. 8Y , where C is consumption and Y is disposable income, then the average propensity to consume is 1 when disposable income is: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A)$80.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$100.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$120.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$160.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E Topic: 1 E: 156 MA: 156 </w:t>
      </w:r>
    </w:p>
    <w:p>
      <w:pPr>
        <w:pStyle w:val="TextBody"/>
        <w:bidi w:val="0"/>
        <w:jc w:val="both"/>
        <w:rPr/>
      </w:pPr>
      <w:r>
        <w:rPr/>
        <w:t xml:space="preserve">36. (Advanced analysis) The equation C = 35 + . 75Y , where C is consumption and Y is disposable income, shows that: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A)households will consume three-fourths of whatever level of disposable income they receive.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B)households will consume $35 if their disposable income is zero and will consume three-fourths of any increase in disposable income they receive.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C)there is an inverse relationship between disposable income and consumption.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D)households will save $35 if their disposable income is zero and will consume three-fourths of any increase in disposable income they receive.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E Topic: 1 E: 156 MA: 156 </w:t>
      </w:r>
    </w:p>
    <w:p>
      <w:pPr>
        <w:pStyle w:val="TextBody"/>
        <w:bidi w:val="0"/>
        <w:jc w:val="both"/>
        <w:rPr/>
      </w:pPr>
      <w:r>
        <w:rPr/>
        <w:t xml:space="preserve">37. Advanced analysis) If the equation C = 20 + . 6Y , where C is consumption and Y is disposable income, were graphed: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vertical intercept would be +. 6 and the slope would be +20.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B)it would reveal an inverse relationship between consumption and disposable income.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vertical intercept would be negative, but consumption would increase as disposable income rises.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vertical intercept would be +20 and the slope would be +. 6.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1 E: 154 MA: 154 </w:t>
      </w:r>
    </w:p>
    <w:p>
      <w:pPr>
        <w:pStyle w:val="TextBody"/>
        <w:bidi w:val="0"/>
        <w:jc w:val="both"/>
        <w:rPr/>
      </w:pPr>
      <w:r>
        <w:rPr/>
        <w:t xml:space="preserve">38. One can determine the amount of any level of total income that is consumed by: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A)multiplying total income by the slope of the consumption schedule.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B)multiplying total income by the APC.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C)subtracting the MPS from total income.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D)multiplying total income by the MPC.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C Topic: 1 E: 154, 156 MA: 154, 156 </w:t>
      </w:r>
    </w:p>
    <w:p>
      <w:pPr>
        <w:pStyle w:val="TextBody"/>
        <w:bidi w:val="0"/>
        <w:jc w:val="both"/>
        <w:rPr/>
      </w:pPr>
      <w:r>
        <w:rPr/>
        <w:t xml:space="preserve">39. Which of the following is correct?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+ MPS = APC + APS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C)APC + MPC = APS + MPS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B)APC + MPS = APS + MPC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D)APC - APS = MPC - MPS </w:t>
      </w:r>
    </w:p>
    <w:p>
      <w:pPr>
        <w:pStyle w:val="TextBody"/>
        <w:bidi w:val="0"/>
        <w:jc w:val="both"/>
        <w:rPr/>
      </w:pPr>
      <w:r>
        <w:rPr/>
        <w:t xml:space="preserve">Answer: A Saving function/APS/MPS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40. The consumption and saving schedules reveal that: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A)consumption rises, but saving declines, as disposable income rises.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varies inversely with the profitability of investment.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C)saving varies directly with the level of disposable income.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D)saving is inversely related to the rate of interest. </w:t>
      </w:r>
    </w:p>
    <w:p>
      <w:pPr>
        <w:pStyle w:val="Heading3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D Topic: 2 E: 154 MA: 154 </w:t>
      </w:r>
    </w:p>
    <w:p>
      <w:pPr>
        <w:pStyle w:val="TextBody"/>
        <w:bidi w:val="0"/>
        <w:jc w:val="both"/>
        <w:rPr/>
      </w:pPr>
      <w:r>
        <w:rPr/>
        <w:t xml:space="preserve">41. Dissaving means: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same thing as disinvesting.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B)that households are spending more than their current incomes.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C)that saving and investment are equal.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D)that disposable income is less than zero.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D Topic: 2 E: 154 MA: 154 </w:t>
      </w:r>
    </w:p>
    <w:p>
      <w:pPr>
        <w:pStyle w:val="TextBody"/>
        <w:bidi w:val="0"/>
        <w:jc w:val="both"/>
        <w:rPr/>
      </w:pPr>
      <w:r>
        <w:rPr/>
        <w:t xml:space="preserve">42. Dissaving occurs where: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A)income exceeds consumption.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C)consumption exceeds income.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exceeds consumption.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D)saving exceeds income.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2 E: 156 MA: 156 </w:t>
      </w:r>
    </w:p>
    <w:p>
      <w:pPr>
        <w:pStyle w:val="TextBody"/>
        <w:bidi w:val="0"/>
        <w:jc w:val="both"/>
        <w:rPr/>
      </w:pPr>
      <w:r>
        <w:rPr/>
        <w:t xml:space="preserve">43. Which of the following relations is not correct?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A)1 - MPC = MPS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APS + APC = 1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MPS = MPC + 1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MPC + MPS = 1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44. The saving schedule is drawn on the assumption that as income increases: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A)saving will decline absolutely and as a percentage of income.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will increase absolutely, but remain constant as a percentage of income.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C)saving will increase absolutely, but decline as a percentage of income.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D)saving will increase absolutely and as a percentage of income.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45. At the point where the consumption schedule intersects the 45-degree line: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MPC equals 1.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the APC is zero.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saving equals income.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saving is zero.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46. The saving schedule is such that as aggregate income increases by a certain amount saving: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A)increases by the same amount as the increase in income.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B)does not change.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C)increases, but by a smaller amount.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D)increases by an even larger amount.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2 E: 156 MA: 156 </w:t>
      </w:r>
    </w:p>
    <w:p>
      <w:pPr>
        <w:pStyle w:val="TextBody"/>
        <w:bidi w:val="0"/>
        <w:jc w:val="both"/>
        <w:rPr/>
      </w:pPr>
      <w:r>
        <w:rPr/>
        <w:t xml:space="preserve">47. If the consumption schedule is linear, then the: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A)saving schedule will also be linear.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C)MPC will decline as income rises.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B)MPS will decline as income rises.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D)APC will be constant at all levels of income.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2 E: 153 MA: 153 </w:t>
      </w:r>
    </w:p>
    <w:p>
      <w:pPr>
        <w:pStyle w:val="TextBody"/>
        <w:bidi w:val="0"/>
        <w:jc w:val="both"/>
        <w:rPr/>
      </w:pPr>
      <w:r>
        <w:rPr/>
        <w:t xml:space="preserve">48. Given the consumption schedule, it is possible to graph the relevant saving schedule by: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A)subtracting the MPC from 1 at each level of income.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B)subtracting investment from consumption at each level of GDP.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C)plotting the horizontal differences between the consumption schedule and the 45-degree line.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D)plotting the vertical differences between the consumption schedule and the 45-degree line.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49. As aggregate income decreases, the APC: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A)and APS will both increase.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C)will increase, but the APS will decrease.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B)will decrease, but the APS will increase.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D)and APS will both decrease.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2 E: 156 MA: 156 </w:t>
      </w:r>
    </w:p>
    <w:p>
      <w:pPr>
        <w:pStyle w:val="TextBody"/>
        <w:bidi w:val="0"/>
        <w:jc w:val="both"/>
        <w:rPr/>
      </w:pPr>
      <w:r>
        <w:rPr/>
        <w:t xml:space="preserve">50. If the marginal propensity to consume is . 9, then the marginal propensity to save must be: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A)1.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1.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1. 1.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9.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2 E: 156 MA: 156 </w:t>
      </w:r>
    </w:p>
    <w:p>
      <w:pPr>
        <w:pStyle w:val="TextBody"/>
        <w:bidi w:val="0"/>
        <w:jc w:val="both"/>
        <w:rPr/>
      </w:pPr>
      <w:r>
        <w:rPr/>
        <w:t xml:space="preserve">51. The greater is the marginal propensity to consume, the: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A)smaller is the marginal propensity to save.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C)lower is the average propensity to consume.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B)higher is the interest rate.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D)lower is the price level.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2 E: 156 MA: 156 </w:t>
      </w:r>
    </w:p>
    <w:p>
      <w:pPr>
        <w:pStyle w:val="TextBody"/>
        <w:bidi w:val="0"/>
        <w:jc w:val="both"/>
        <w:rPr/>
      </w:pPr>
      <w:r>
        <w:rPr/>
        <w:t xml:space="preserve">52. If the saving schedule is a straight line, the: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A)MPS must be constant.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C)APC must be constant.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B)APS must be constant.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D)MPC must be rising.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2 E: 154 MA: 154 </w:t>
      </w:r>
    </w:p>
    <w:p>
      <w:pPr>
        <w:pStyle w:val="TextBody"/>
        <w:bidi w:val="0"/>
        <w:jc w:val="both"/>
        <w:rPr/>
      </w:pPr>
      <w:r>
        <w:rPr/>
        <w:t xml:space="preserve">53. Which one of the following will cause a movement up along an economy's saving schedule?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 increase in household debt outstanding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increase in stock prices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B)an increase in disposable income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D)an increase in interest rates </w:t>
      </w:r>
    </w:p>
    <w:p>
      <w:pPr>
        <w:pStyle w:val="TextBody"/>
        <w:bidi w:val="0"/>
        <w:jc w:val="both"/>
        <w:rPr/>
      </w:pPr>
      <w:r>
        <w:rPr/>
        <w:t xml:space="preserve">Answer: B Shifts in consumption and saving functions </w:t>
      </w:r>
    </w:p>
    <w:p>
      <w:pPr>
        <w:pStyle w:val="Heading3"/>
        <w:bidi w:val="0"/>
        <w:jc w:val="both"/>
        <w:rPr/>
      </w:pPr>
      <w:r>
        <w:rPr/>
        <w:t xml:space="preserve">Type: D Topic: 3 E: 156-157 MA: 156-157 </w:t>
      </w:r>
    </w:p>
    <w:p>
      <w:pPr>
        <w:pStyle w:val="TextBody"/>
        <w:bidi w:val="0"/>
        <w:jc w:val="both"/>
        <w:rPr/>
      </w:pPr>
      <w:r>
        <w:rPr/>
        <w:t xml:space="preserve">54. In the late 1990s the U. S. stock market boomed, causing U. S. consumption to rise. Economists refer to this outcome as the: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A)Keynes effect.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interest-rate effect.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wealth effect.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multiplier effect.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3 E: 157 MA: 157 </w:t>
      </w:r>
    </w:p>
    <w:p>
      <w:pPr>
        <w:pStyle w:val="TextBody"/>
        <w:bidi w:val="0"/>
        <w:jc w:val="both"/>
        <w:rPr/>
      </w:pPr>
      <w:r>
        <w:rPr/>
        <w:t xml:space="preserve">55. The wealth effect is shown graphically as a: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A)shift of the consumption schedule.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B)movement along an existing consumption schedule.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C)shift of the investment schedule.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D)movement along an existing investment schedule.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56-59: </w:t>
      </w:r>
    </w:p>
    <w:p>
      <w:pPr>
        <w:pStyle w:val="Heading3"/>
        <w:bidi w:val="0"/>
        <w:jc w:val="both"/>
        <w:rPr/>
      </w:pPr>
      <w:r>
        <w:rPr/>
        <w:t xml:space="preserve">Type: G Topic: 3 E: 157 MA: 157 </w:t>
      </w:r>
    </w:p>
    <w:p>
      <w:pPr>
        <w:pStyle w:val="TextBody"/>
        <w:bidi w:val="0"/>
        <w:jc w:val="both"/>
        <w:rPr/>
      </w:pPr>
      <w:r>
        <w:rPr/>
        <w:t xml:space="preserve">56. Refer to the above graph. A movement from b to a along C1 might be caused by a: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A)recession.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B)wealth effect of an increase in stock market prices.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C)decrease in income tax rates.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 in saving.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G Topic: 3 E: 157 MA: 157 </w:t>
      </w:r>
    </w:p>
    <w:p>
      <w:pPr>
        <w:pStyle w:val="TextBody"/>
        <w:bidi w:val="0"/>
        <w:jc w:val="both"/>
        <w:rPr/>
      </w:pPr>
      <w:r>
        <w:rPr/>
        <w:t xml:space="preserve">57. Refer to the above graph. A shift of the consumption schedule from C1 to C2 might be caused by a: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A)recession.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B)wealth effect of an increase in stock market prices.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C)increase in income tax rates.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 in saving.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3 E: 157 MA: 157 </w:t>
      </w:r>
    </w:p>
    <w:p>
      <w:pPr>
        <w:pStyle w:val="TextBody"/>
        <w:bidi w:val="0"/>
        <w:jc w:val="both"/>
        <w:rPr/>
      </w:pPr>
      <w:r>
        <w:rPr/>
        <w:t xml:space="preserve">58. Refer to the above graph. A movement from a to b along C1 might be caused by a: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A)recession.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B)wealth effect of an increase in stock market prices.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C)increase in income tax rates.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D)increase in real GDP.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G Topic: 3 E: 157 MA: 157 </w:t>
      </w:r>
    </w:p>
    <w:p>
      <w:pPr>
        <w:pStyle w:val="TextBody"/>
        <w:bidi w:val="0"/>
        <w:jc w:val="both"/>
        <w:rPr/>
      </w:pPr>
      <w:r>
        <w:rPr/>
        <w:t xml:space="preserve">59. Refer to the above graph. A shift of the consumption schedule from C2 to C1 might be caused by a: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A)increase in real GDP.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B)reverse wealth effect, caused by a decrease in stock market prices.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C)decrease in income tax rates.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D)decrease in saving.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C Topic: 3 E: 157 MA: 157 </w:t>
      </w:r>
    </w:p>
    <w:p>
      <w:pPr>
        <w:pStyle w:val="TextBody"/>
        <w:bidi w:val="0"/>
        <w:jc w:val="both"/>
        <w:rPr/>
      </w:pPr>
      <w:r>
        <w:rPr/>
        <w:t xml:space="preserve">60. An upward shift of the saving schedule suggests: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A)nothing withrespectto changes in the APC and APS.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B)that the APC and APS have both decreased at each GDP level.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C)that the APC and APS have both increased at each GDP level.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D)that the APC has decreased and the APS has increased at each GDP level.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3 E: 157 MA: 157 </w:t>
      </w:r>
    </w:p>
    <w:p>
      <w:pPr>
        <w:pStyle w:val="TextBody"/>
        <w:bidi w:val="0"/>
        <w:jc w:val="both"/>
        <w:rPr/>
      </w:pPr>
      <w:r>
        <w:rPr/>
        <w:t xml:space="preserve">61. Which of the following will not tend to shift the consumption schedule upward?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 currently small stock of durable goods in the possession of consumers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expectation of a future decline in the consumer price index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 currently low level of household debt.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expectation of future shortages of essential consumer goods.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3 E: 157 MA: 157 </w:t>
      </w:r>
    </w:p>
    <w:p>
      <w:pPr>
        <w:pStyle w:val="TextBody"/>
        <w:bidi w:val="0"/>
        <w:jc w:val="both"/>
        <w:rPr/>
      </w:pPr>
      <w:r>
        <w:rPr/>
        <w:t xml:space="preserve">62. If the consumption schedule shifts upward and the shift was not caused by a tax change, the saving schedule: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A)will not shift.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C)will shift downward.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B)may shift either upward or downward.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D)will also shift upward.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3 E: 156 MA: 156 </w:t>
      </w:r>
    </w:p>
    <w:p>
      <w:pPr>
        <w:pStyle w:val="TextBody"/>
        <w:bidi w:val="0"/>
        <w:jc w:val="both"/>
        <w:rPr/>
      </w:pPr>
      <w:r>
        <w:rPr/>
        <w:t xml:space="preserve">63. Which of the following will not cause the consumption schedule to shift?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 sharp increase in the amount of wealth held by households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 change in consumer incomes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expectation of a recession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 growing expectation that consumer durables will be in short supply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A Topic: 3 E: 157 MA: 157 </w:t>
      </w:r>
    </w:p>
    <w:p>
      <w:pPr>
        <w:pStyle w:val="TextBody"/>
        <w:bidi w:val="0"/>
        <w:jc w:val="both"/>
        <w:rPr/>
      </w:pPr>
      <w:r>
        <w:rPr/>
        <w:t xml:space="preserve">64. An increase in personal taxes will shift: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A)both the consumption and saving schedules downward.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B)both the consumption and saving schedules upward.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consumption schedule upward and the saving schedule downward.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consumption schedule downward and the saving schedule upward.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3 E: 157 MA: 157 </w:t>
      </w:r>
    </w:p>
    <w:p>
      <w:pPr>
        <w:pStyle w:val="TextBody"/>
        <w:bidi w:val="0"/>
        <w:jc w:val="both"/>
        <w:rPr/>
      </w:pPr>
      <w:r>
        <w:rPr/>
        <w:t xml:space="preserve">65. If for some reason households become increasingly thrifty, we could show this by: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 downshift of the saving schedule.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upshift of the saving schedule.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B)an upshift of the consumption schedule.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D)an increase in the equilibrium GDP.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3 E: 156 MA: 156 </w:t>
      </w:r>
    </w:p>
    <w:p>
      <w:pPr>
        <w:pStyle w:val="TextBody"/>
        <w:bidi w:val="0"/>
        <w:jc w:val="both"/>
        <w:rPr/>
      </w:pPr>
      <w:r>
        <w:rPr/>
        <w:t xml:space="preserve">66. Suppose the economy's saving schedule shifts from S1 to S 2 as shown in the above diagram. We can say that its: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has increased.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B)MPS has increased.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C)APS has increased at all levels of disposable income.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D)APS has decreased at all levels of disposable income.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C Topic: 3 E: 154 MA: 154 </w:t>
      </w:r>
    </w:p>
    <w:p>
      <w:pPr>
        <w:pStyle w:val="TextBody"/>
        <w:bidi w:val="0"/>
        <w:jc w:val="both"/>
        <w:rPr/>
      </w:pPr>
      <w:r>
        <w:rPr/>
        <w:t xml:space="preserve">67. If a consumption schedule shifts upward, this necessarily means that the: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has increased.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B)MPS has decreased.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C)APC is now higher at each level of disposable income.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D)APC is now lower at each level of disposable income.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3 E: 158 MA: 158 </w:t>
      </w:r>
    </w:p>
    <w:p>
      <w:pPr>
        <w:pStyle w:val="TextBody"/>
        <w:bidi w:val="0"/>
        <w:jc w:val="both"/>
        <w:rPr/>
      </w:pPr>
      <w:r>
        <w:rPr/>
        <w:t xml:space="preserve">68. Assume the economy's consumption and saving schedules simultaneously shift downward. This must be the result of: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 increase in disposable income.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increase in personal taxes.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B)an increase in household wealth.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expectation of a recession.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3 E: 154 MA: 154 </w:t>
      </w:r>
    </w:p>
    <w:p>
      <w:pPr>
        <w:pStyle w:val="TextBody"/>
        <w:bidi w:val="0"/>
        <w:jc w:val="both"/>
        <w:rPr/>
      </w:pPr>
      <w:r>
        <w:rPr/>
        <w:t xml:space="preserve">69. Suppose an economy's consumption schedule shifts from C1 to C2 as shown in the above diagram. We can say that its: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A)MPC has increased but its APC at each income level is unchanged.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B)APC at each income level is increased but its MPC is unchanged.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C)MPC and APC at each income level have both increased.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D)MPC and APC at each income level have both decreased.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Graphs/tables: mixed consumption and saving Use the following to answer questions 70-72: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70. Refer to the above data. The marginal propensity to consume is: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25.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75.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20.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80.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T Topic: 4 E: 154 MA: 154 </w:t>
      </w:r>
    </w:p>
    <w:p>
      <w:pPr>
        <w:pStyle w:val="TextBody"/>
        <w:bidi w:val="0"/>
        <w:jc w:val="both"/>
        <w:rPr/>
      </w:pPr>
      <w:r>
        <w:rPr/>
        <w:t xml:space="preserve">71. Refer to the above data. At the $200 level of disposable income: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marginal propensity to save is 2? percent.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average propensity to save is . 20.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B)dissaving is $5.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average propensity to consume is . 80.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72. Refer to the above data. If disposable income was $325, we would expect consumption to be: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A)$315.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$305.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$20.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$290.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73-78: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73. Refer to the above diagram. The average propensity to consume is 1 at point: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A)F.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A.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D.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B.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74. Refer to the above diagram. The marginal propensity to consume is equal to: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A)AE/0E.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CF/CD.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CB/AB.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CD/CF.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4 E: 154-155 MA: 154-155 </w:t>
      </w:r>
    </w:p>
    <w:p>
      <w:pPr>
        <w:pStyle w:val="TextBody"/>
        <w:bidi w:val="0"/>
        <w:jc w:val="both"/>
        <w:rPr/>
      </w:pPr>
      <w:r>
        <w:rPr/>
        <w:t xml:space="preserve">75. Refer to the above diagram. At income level F the volume of saving is: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A)BD.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AB.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CF-BF.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CD.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76. Refer to the above diagram. Consumption will be equal to income at: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A)an income of E.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an income of F.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point C.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point D.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G Topic: 4 E: 154-155 MA: 154-155 </w:t>
      </w:r>
    </w:p>
    <w:p>
      <w:pPr>
        <w:pStyle w:val="TextBody"/>
        <w:bidi w:val="0"/>
        <w:jc w:val="both"/>
        <w:rPr/>
      </w:pPr>
      <w:r>
        <w:rPr/>
        <w:t xml:space="preserve">77. Refer to the above diagram. The economy is dissaving: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 the amount CD.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C)at income level H.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B)at all income levels greater than E.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D)at income level E.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78. Refer to the above diagram. The marginal propensity to save is: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A)CD/EF.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CB/CF.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CB/AF.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EF/CB.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79-80: </w:t>
      </w:r>
    </w:p>
    <w:p>
      <w:pPr>
        <w:pStyle w:val="Heading3"/>
        <w:bidi w:val="0"/>
        <w:jc w:val="both"/>
        <w:rPr/>
      </w:pPr>
      <w:r>
        <w:rPr/>
        <w:t xml:space="preserve">Type: A Topic: 4 E: 153 MA: 153 </w:t>
      </w:r>
    </w:p>
    <w:p>
      <w:pPr>
        <w:pStyle w:val="TextBody"/>
        <w:bidi w:val="0"/>
        <w:jc w:val="both"/>
        <w:rPr/>
      </w:pPr>
      <w:r>
        <w:rPr/>
        <w:t xml:space="preserve">79. The above figure suggests that: </w:t>
      </w:r>
    </w:p>
    <w:p>
      <w:pPr>
        <w:pStyle w:val="TextBody"/>
        <w:numPr>
          <w:ilvl w:val="0"/>
          <w:numId w:val="8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A)consumption would be $60 billion even if income were zero. </w:t>
      </w:r>
    </w:p>
    <w:p>
      <w:pPr>
        <w:pStyle w:val="TextBody"/>
        <w:numPr>
          <w:ilvl w:val="0"/>
          <w:numId w:val="8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B)saving is zero at the $120 billion income level. </w:t>
      </w:r>
    </w:p>
    <w:p>
      <w:pPr>
        <w:pStyle w:val="TextBody"/>
        <w:numPr>
          <w:ilvl w:val="0"/>
          <w:numId w:val="8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C)as income increases, consumption decreases as a percentage of income. </w:t>
      </w:r>
    </w:p>
    <w:p>
      <w:pPr>
        <w:pStyle w:val="TextBody"/>
        <w:numPr>
          <w:ilvl w:val="0"/>
          <w:numId w:val="8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D)as income increases, consumption decreases absolutely.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4 E: 154-155 MA: 154-155 </w:t>
      </w:r>
    </w:p>
    <w:p>
      <w:pPr>
        <w:pStyle w:val="TextBody"/>
        <w:bidi w:val="0"/>
        <w:jc w:val="both"/>
        <w:rPr/>
      </w:pPr>
      <w:r>
        <w:rPr/>
        <w:t xml:space="preserve">80. Refer to the above figure. If the relevant saving schedule were constructed: </w:t>
      </w:r>
    </w:p>
    <w:p>
      <w:pPr>
        <w:pStyle w:val="TextBody"/>
        <w:numPr>
          <w:ilvl w:val="0"/>
          <w:numId w:val="8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A)saving would be minus $20 billion at the zero level of income. </w:t>
      </w:r>
    </w:p>
    <w:p>
      <w:pPr>
        <w:pStyle w:val="TextBody"/>
        <w:numPr>
          <w:ilvl w:val="0"/>
          <w:numId w:val="8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B)aggregate saving would be $60 at the $60 billion level of income. </w:t>
      </w:r>
    </w:p>
    <w:p>
      <w:pPr>
        <w:pStyle w:val="TextBody"/>
        <w:numPr>
          <w:ilvl w:val="0"/>
          <w:numId w:val="8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C)its slope would be 1/2. </w:t>
      </w:r>
    </w:p>
    <w:p>
      <w:pPr>
        <w:pStyle w:val="TextBody"/>
        <w:numPr>
          <w:ilvl w:val="0"/>
          <w:numId w:val="8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D)it would slope downward and to the right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81-83: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Answer the next question(s) on the basis of the following data for a hypothetical economy.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81. Refer to the above data. The marginal propensity to consume is: </w:t>
      </w:r>
    </w:p>
    <w:p>
      <w:pPr>
        <w:pStyle w:val="TextBody"/>
        <w:numPr>
          <w:ilvl w:val="0"/>
          <w:numId w:val="8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80. </w:t>
      </w:r>
    </w:p>
    <w:p>
      <w:pPr>
        <w:pStyle w:val="TextBody"/>
        <w:numPr>
          <w:ilvl w:val="0"/>
          <w:numId w:val="8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75. </w:t>
      </w:r>
    </w:p>
    <w:p>
      <w:pPr>
        <w:pStyle w:val="TextBody"/>
        <w:numPr>
          <w:ilvl w:val="0"/>
          <w:numId w:val="8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20. </w:t>
      </w:r>
    </w:p>
    <w:p>
      <w:pPr>
        <w:pStyle w:val="TextBody"/>
        <w:numPr>
          <w:ilvl w:val="0"/>
          <w:numId w:val="8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25.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T Topic: 4 E: 154 MA: 154 </w:t>
      </w:r>
    </w:p>
    <w:p>
      <w:pPr>
        <w:pStyle w:val="TextBody"/>
        <w:bidi w:val="0"/>
        <w:jc w:val="both"/>
        <w:rPr/>
      </w:pPr>
      <w:r>
        <w:rPr/>
        <w:t xml:space="preserve">82. Refer to the above data. At the $100 level of income, the average propensity to save is: </w:t>
      </w:r>
    </w:p>
    <w:p>
      <w:pPr>
        <w:pStyle w:val="TextBody"/>
        <w:numPr>
          <w:ilvl w:val="0"/>
          <w:numId w:val="8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10. </w:t>
      </w:r>
    </w:p>
    <w:p>
      <w:pPr>
        <w:pStyle w:val="TextBody"/>
        <w:numPr>
          <w:ilvl w:val="0"/>
          <w:numId w:val="8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20. </w:t>
      </w:r>
    </w:p>
    <w:p>
      <w:pPr>
        <w:pStyle w:val="TextBody"/>
        <w:numPr>
          <w:ilvl w:val="0"/>
          <w:numId w:val="8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25. </w:t>
      </w:r>
    </w:p>
    <w:p>
      <w:pPr>
        <w:pStyle w:val="TextBody"/>
        <w:numPr>
          <w:ilvl w:val="0"/>
          <w:numId w:val="8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90.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TextBody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83. Refer to the above data. If plotted on a graph, the slope of the saving schedule would be: </w:t>
      </w:r>
    </w:p>
    <w:p>
      <w:pPr>
        <w:pStyle w:val="TextBody"/>
        <w:numPr>
          <w:ilvl w:val="0"/>
          <w:numId w:val="8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80. </w:t>
      </w:r>
    </w:p>
    <w:p>
      <w:pPr>
        <w:pStyle w:val="TextBody"/>
        <w:numPr>
          <w:ilvl w:val="0"/>
          <w:numId w:val="8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10. </w:t>
      </w:r>
    </w:p>
    <w:p>
      <w:pPr>
        <w:pStyle w:val="TextBody"/>
        <w:numPr>
          <w:ilvl w:val="0"/>
          <w:numId w:val="8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20. </w:t>
      </w:r>
    </w:p>
    <w:p>
      <w:pPr>
        <w:pStyle w:val="TextBody"/>
        <w:numPr>
          <w:ilvl w:val="0"/>
          <w:numId w:val="8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15.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84-88: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84. Refer to the above diagram. The marginal propensity to save is equal to: </w:t>
      </w:r>
    </w:p>
    <w:p>
      <w:pPr>
        <w:pStyle w:val="TextBody"/>
        <w:numPr>
          <w:ilvl w:val="0"/>
          <w:numId w:val="8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A)CD/0D. </w:t>
      </w:r>
    </w:p>
    <w:p>
      <w:pPr>
        <w:pStyle w:val="TextBody"/>
        <w:numPr>
          <w:ilvl w:val="0"/>
          <w:numId w:val="8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0B/0A. </w:t>
      </w:r>
    </w:p>
    <w:p>
      <w:pPr>
        <w:pStyle w:val="TextBody"/>
        <w:numPr>
          <w:ilvl w:val="0"/>
          <w:numId w:val="8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0D/0D. </w:t>
      </w:r>
    </w:p>
    <w:p>
      <w:pPr>
        <w:pStyle w:val="TextBody"/>
        <w:numPr>
          <w:ilvl w:val="0"/>
          <w:numId w:val="8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CD/BD.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85. Refer to the above diagram. At disposable income level D, the average propensity to save is equal to: </w:t>
      </w:r>
    </w:p>
    <w:p>
      <w:pPr>
        <w:pStyle w:val="TextBody"/>
        <w:numPr>
          <w:ilvl w:val="0"/>
          <w:numId w:val="8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A)CD/BD. </w:t>
      </w:r>
    </w:p>
    <w:p>
      <w:pPr>
        <w:pStyle w:val="TextBody"/>
        <w:numPr>
          <w:ilvl w:val="0"/>
          <w:numId w:val="8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CD/D. </w:t>
      </w:r>
    </w:p>
    <w:p>
      <w:pPr>
        <w:pStyle w:val="TextBody"/>
        <w:numPr>
          <w:ilvl w:val="0"/>
          <w:numId w:val="8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D/CD. </w:t>
      </w:r>
    </w:p>
    <w:p>
      <w:pPr>
        <w:pStyle w:val="TextBody"/>
        <w:numPr>
          <w:ilvl w:val="0"/>
          <w:numId w:val="8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A/B.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154-155 MA: 154-155 </w:t>
      </w:r>
    </w:p>
    <w:p>
      <w:pPr>
        <w:pStyle w:val="TextBody"/>
        <w:bidi w:val="0"/>
        <w:jc w:val="both"/>
        <w:rPr/>
      </w:pPr>
      <w:r>
        <w:rPr/>
        <w:t xml:space="preserve">86. Refer to the above diagram. At disposable income level D, consumption is: </w:t>
      </w:r>
    </w:p>
    <w:p>
      <w:pPr>
        <w:pStyle w:val="TextBody"/>
        <w:numPr>
          <w:ilvl w:val="0"/>
          <w:numId w:val="8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A)equal to CD. </w:t>
      </w:r>
    </w:p>
    <w:p>
      <w:pPr>
        <w:pStyle w:val="TextBody"/>
        <w:numPr>
          <w:ilvl w:val="0"/>
          <w:numId w:val="8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equal to D minus CD. </w:t>
      </w:r>
    </w:p>
    <w:p>
      <w:pPr>
        <w:pStyle w:val="TextBody"/>
        <w:numPr>
          <w:ilvl w:val="0"/>
          <w:numId w:val="8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equal to CD/D. </w:t>
      </w:r>
    </w:p>
    <w:p>
      <w:pPr>
        <w:pStyle w:val="TextBody"/>
        <w:numPr>
          <w:ilvl w:val="0"/>
          <w:numId w:val="8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equal to CD plus BD.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154-155 MA: 154-155 </w:t>
      </w:r>
    </w:p>
    <w:p>
      <w:pPr>
        <w:pStyle w:val="TextBody"/>
        <w:bidi w:val="0"/>
        <w:jc w:val="both"/>
        <w:rPr/>
      </w:pPr>
      <w:r>
        <w:rPr/>
        <w:t xml:space="preserve">87. Refer to the above diagram. Consumption equals disposable income when: </w:t>
      </w:r>
    </w:p>
    <w:p>
      <w:pPr>
        <w:pStyle w:val="TextBody"/>
        <w:numPr>
          <w:ilvl w:val="0"/>
          <w:numId w:val="8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A)disposable income is B. </w:t>
      </w:r>
    </w:p>
    <w:p>
      <w:pPr>
        <w:pStyle w:val="TextBody"/>
        <w:numPr>
          <w:ilvl w:val="0"/>
          <w:numId w:val="8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disposable income is D. </w:t>
      </w:r>
    </w:p>
    <w:p>
      <w:pPr>
        <w:pStyle w:val="TextBody"/>
        <w:numPr>
          <w:ilvl w:val="0"/>
          <w:numId w:val="8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CD equals A. </w:t>
      </w:r>
    </w:p>
    <w:p>
      <w:pPr>
        <w:pStyle w:val="TextBody"/>
        <w:numPr>
          <w:ilvl w:val="0"/>
          <w:numId w:val="8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B equals CD.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A Topic: 4 E: 156-157 MA: 156-157 </w:t>
      </w:r>
    </w:p>
    <w:p>
      <w:pPr>
        <w:pStyle w:val="TextBody"/>
        <w:bidi w:val="0"/>
        <w:jc w:val="both"/>
        <w:rPr/>
      </w:pPr>
      <w:r>
        <w:rPr/>
        <w:t xml:space="preserve">88. The saving schedule shown in the above diagram would shift downward if, all else equal: </w:t>
      </w:r>
    </w:p>
    <w:p>
      <w:pPr>
        <w:pStyle w:val="TextBody"/>
        <w:numPr>
          <w:ilvl w:val="0"/>
          <w:numId w:val="9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A)the average propensity to save increased at each income level. </w:t>
      </w:r>
    </w:p>
    <w:p>
      <w:pPr>
        <w:pStyle w:val="TextBody"/>
        <w:numPr>
          <w:ilvl w:val="0"/>
          <w:numId w:val="9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marginal propensity to save rose at each income level. </w:t>
      </w:r>
    </w:p>
    <w:p>
      <w:pPr>
        <w:pStyle w:val="TextBody"/>
        <w:numPr>
          <w:ilvl w:val="0"/>
          <w:numId w:val="9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C)consumer wealth rose rapidly because of a significant increase in stock market prices. </w:t>
      </w:r>
    </w:p>
    <w:p>
      <w:pPr>
        <w:pStyle w:val="TextBody"/>
        <w:numPr>
          <w:ilvl w:val="0"/>
          <w:numId w:val="9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real interest rate fell.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89-96: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Answer the next question(s) on the basis of the following consumption schedules. DI signifies disposable income and C represents consumption expenditures. All figures are in billions of dollars.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89. Refer to the above data. The marginal propensity to consume in economy (1) is: </w:t>
      </w:r>
    </w:p>
    <w:p>
      <w:pPr>
        <w:pStyle w:val="TextBody"/>
        <w:numPr>
          <w:ilvl w:val="0"/>
          <w:numId w:val="9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5. </w:t>
      </w:r>
    </w:p>
    <w:p>
      <w:pPr>
        <w:pStyle w:val="TextBody"/>
        <w:numPr>
          <w:ilvl w:val="0"/>
          <w:numId w:val="9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3. </w:t>
      </w:r>
    </w:p>
    <w:p>
      <w:pPr>
        <w:pStyle w:val="TextBody"/>
        <w:numPr>
          <w:ilvl w:val="0"/>
          <w:numId w:val="9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8. </w:t>
      </w:r>
    </w:p>
    <w:p>
      <w:pPr>
        <w:pStyle w:val="TextBody"/>
        <w:numPr>
          <w:ilvl w:val="0"/>
          <w:numId w:val="9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7.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90. Refer to the above data. The marginal propensity to consume: </w:t>
      </w:r>
    </w:p>
    <w:p>
      <w:pPr>
        <w:pStyle w:val="TextBody"/>
        <w:numPr>
          <w:ilvl w:val="0"/>
          <w:numId w:val="9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A)is highest in economy (1). </w:t>
      </w:r>
    </w:p>
    <w:p>
      <w:pPr>
        <w:pStyle w:val="TextBody"/>
        <w:numPr>
          <w:ilvl w:val="0"/>
          <w:numId w:val="9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C)is highest in economy (3). </w:t>
      </w:r>
    </w:p>
    <w:p>
      <w:pPr>
        <w:pStyle w:val="TextBody"/>
        <w:numPr>
          <w:ilvl w:val="0"/>
          <w:numId w:val="9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B)is highest in economy (2). </w:t>
      </w:r>
    </w:p>
    <w:p>
      <w:pPr>
        <w:pStyle w:val="TextBody"/>
        <w:numPr>
          <w:ilvl w:val="0"/>
          <w:numId w:val="9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D)cannot be calculated from the data given.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91. Refer to the above data. The marginal propensity to save: </w:t>
      </w:r>
    </w:p>
    <w:p>
      <w:pPr>
        <w:pStyle w:val="TextBody"/>
        <w:numPr>
          <w:ilvl w:val="0"/>
          <w:numId w:val="9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A)is highest in economy (1). </w:t>
      </w:r>
    </w:p>
    <w:p>
      <w:pPr>
        <w:pStyle w:val="TextBody"/>
        <w:numPr>
          <w:ilvl w:val="0"/>
          <w:numId w:val="9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C)is highest in economy (3). </w:t>
      </w:r>
    </w:p>
    <w:p>
      <w:pPr>
        <w:pStyle w:val="TextBody"/>
        <w:numPr>
          <w:ilvl w:val="0"/>
          <w:numId w:val="9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B)is highest in economy (2). </w:t>
      </w:r>
    </w:p>
    <w:p>
      <w:pPr>
        <w:pStyle w:val="TextBody"/>
        <w:numPr>
          <w:ilvl w:val="0"/>
          <w:numId w:val="9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D)cannot be determined from the data given.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T Topic: 4 E: 154 MA: 154 </w:t>
      </w:r>
    </w:p>
    <w:p>
      <w:pPr>
        <w:pStyle w:val="TextBody"/>
        <w:bidi w:val="0"/>
        <w:jc w:val="both"/>
        <w:rPr/>
      </w:pPr>
      <w:r>
        <w:rPr/>
        <w:t xml:space="preserve">92. Refer to the above data. At an income level of $40 billion, the average propensity to consume: </w:t>
      </w:r>
    </w:p>
    <w:p>
      <w:pPr>
        <w:pStyle w:val="TextBody"/>
        <w:numPr>
          <w:ilvl w:val="0"/>
          <w:numId w:val="9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A)is highest in economy (1). </w:t>
      </w:r>
    </w:p>
    <w:p>
      <w:pPr>
        <w:pStyle w:val="TextBody"/>
        <w:numPr>
          <w:ilvl w:val="0"/>
          <w:numId w:val="9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C)is highest in economy (3). </w:t>
      </w:r>
    </w:p>
    <w:p>
      <w:pPr>
        <w:pStyle w:val="TextBody"/>
        <w:numPr>
          <w:ilvl w:val="0"/>
          <w:numId w:val="9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B)is highest in economy (2). </w:t>
      </w:r>
    </w:p>
    <w:p>
      <w:pPr>
        <w:pStyle w:val="TextBody"/>
        <w:numPr>
          <w:ilvl w:val="0"/>
          <w:numId w:val="9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D)cannot be determined from the data given.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T Topic: 4 E: 154 MA: 154 </w:t>
      </w:r>
    </w:p>
    <w:p>
      <w:pPr>
        <w:pStyle w:val="TextBody"/>
        <w:bidi w:val="0"/>
        <w:jc w:val="both"/>
        <w:rPr/>
      </w:pPr>
      <w:r>
        <w:rPr/>
        <w:t xml:space="preserve">93. Refer to the above data. At an income level of $400 billion, the average propensity to save in economy (2) is: </w:t>
      </w:r>
    </w:p>
    <w:p>
      <w:pPr>
        <w:pStyle w:val="TextBody"/>
        <w:numPr>
          <w:ilvl w:val="0"/>
          <w:numId w:val="9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9125. </w:t>
      </w:r>
    </w:p>
    <w:p>
      <w:pPr>
        <w:pStyle w:val="TextBody"/>
        <w:numPr>
          <w:ilvl w:val="0"/>
          <w:numId w:val="9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0725. </w:t>
      </w:r>
    </w:p>
    <w:p>
      <w:pPr>
        <w:pStyle w:val="TextBody"/>
        <w:numPr>
          <w:ilvl w:val="0"/>
          <w:numId w:val="9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0875. </w:t>
      </w:r>
    </w:p>
    <w:p>
      <w:pPr>
        <w:pStyle w:val="TextBody"/>
        <w:numPr>
          <w:ilvl w:val="0"/>
          <w:numId w:val="9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9305.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94. (Advanced analysis) Refer to the above data. When plotted on a graph, the vertical intercept of the consumption schedule in economy (3) is _____ and the slope is _____. </w:t>
      </w:r>
    </w:p>
    <w:p>
      <w:pPr>
        <w:pStyle w:val="TextBody"/>
        <w:numPr>
          <w:ilvl w:val="0"/>
          <w:numId w:val="9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A)minus $2; . 9. </w:t>
      </w:r>
    </w:p>
    <w:p>
      <w:pPr>
        <w:pStyle w:val="TextBody"/>
        <w:numPr>
          <w:ilvl w:val="0"/>
          <w:numId w:val="9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$2; . 18. </w:t>
      </w:r>
    </w:p>
    <w:p>
      <w:pPr>
        <w:pStyle w:val="TextBody"/>
        <w:numPr>
          <w:ilvl w:val="0"/>
          <w:numId w:val="9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$100; . 5. </w:t>
      </w:r>
    </w:p>
    <w:p>
      <w:pPr>
        <w:pStyle w:val="TextBody"/>
        <w:numPr>
          <w:ilvl w:val="0"/>
          <w:numId w:val="9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$2; . 9.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T Topic: 4 E: 158 MA: 158 </w:t>
      </w:r>
    </w:p>
    <w:p>
      <w:pPr>
        <w:pStyle w:val="TextBody"/>
        <w:bidi w:val="0"/>
        <w:jc w:val="both"/>
        <w:rPr/>
      </w:pPr>
      <w:r>
        <w:rPr/>
        <w:t xml:space="preserve">95. Refer to the above data. Suppose that consumption decreased by $2 billion at each level of DI in each of the three countries. We can conclude that the: </w:t>
      </w:r>
    </w:p>
    <w:p>
      <w:pPr>
        <w:pStyle w:val="TextBody"/>
        <w:numPr>
          <w:ilvl w:val="0"/>
          <w:numId w:val="9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A)marginal propensity to consume will remain unchanged in each of the three countries. </w:t>
      </w:r>
    </w:p>
    <w:p>
      <w:pPr>
        <w:pStyle w:val="TextBody"/>
        <w:numPr>
          <w:ilvl w:val="0"/>
          <w:numId w:val="9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B)marginal propensity to consume will decline in each of the three countries. </w:t>
      </w:r>
    </w:p>
    <w:p>
      <w:pPr>
        <w:pStyle w:val="TextBody"/>
        <w:numPr>
          <w:ilvl w:val="0"/>
          <w:numId w:val="9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C)average propensity to save will fall at each level of DI in each of the three countries. </w:t>
      </w:r>
    </w:p>
    <w:p>
      <w:pPr>
        <w:pStyle w:val="TextBody"/>
        <w:numPr>
          <w:ilvl w:val="0"/>
          <w:numId w:val="9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D)marginal propensity to save will rise in each of the three countries. </w:t>
      </w:r>
    </w:p>
    <w:p>
      <w:pPr>
        <w:pStyle w:val="TextBody"/>
        <w:bidi w:val="0"/>
        <w:jc w:val="both"/>
        <w:rPr/>
      </w:pPr>
      <w:r>
        <w:rPr/>
        <w:t xml:space="preserve">Answer: A </w:t>
      </w:r>
    </w:p>
    <w:p>
      <w:pPr>
        <w:pStyle w:val="Heading3"/>
        <w:bidi w:val="0"/>
        <w:jc w:val="both"/>
        <w:rPr/>
      </w:pPr>
      <w:r>
        <w:rPr/>
        <w:t xml:space="preserve">Type: T Topic: 4 E: 157 MA: 157 </w:t>
      </w:r>
    </w:p>
    <w:p>
      <w:pPr>
        <w:pStyle w:val="TextBody"/>
        <w:bidi w:val="0"/>
        <w:jc w:val="both"/>
        <w:rPr/>
      </w:pPr>
      <w:r>
        <w:rPr/>
        <w:t xml:space="preserve">96. Refer to the above data. A $2 billion increase in consumption at each level of DI could be caused by: </w:t>
      </w:r>
    </w:p>
    <w:p>
      <w:pPr>
        <w:pStyle w:val="TextBody"/>
        <w:numPr>
          <w:ilvl w:val="0"/>
          <w:numId w:val="9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A)a decrease in consumer wealth. </w:t>
      </w:r>
    </w:p>
    <w:p>
      <w:pPr>
        <w:pStyle w:val="TextBody"/>
        <w:numPr>
          <w:ilvl w:val="0"/>
          <w:numId w:val="9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C)an increase in taxation. </w:t>
      </w:r>
    </w:p>
    <w:p>
      <w:pPr>
        <w:pStyle w:val="TextBody"/>
        <w:numPr>
          <w:ilvl w:val="0"/>
          <w:numId w:val="9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B)new expectations of higher future income. </w:t>
      </w:r>
    </w:p>
    <w:p>
      <w:pPr>
        <w:pStyle w:val="TextBody"/>
        <w:numPr>
          <w:ilvl w:val="0"/>
          <w:numId w:val="9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D)an increase in saving.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97-100: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97. Refer to the above diagram. The break-even level of disposable income: </w:t>
      </w:r>
    </w:p>
    <w:p>
      <w:pPr>
        <w:pStyle w:val="TextBody"/>
        <w:numPr>
          <w:ilvl w:val="0"/>
          <w:numId w:val="9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A)is zero. </w:t>
      </w:r>
    </w:p>
    <w:p>
      <w:pPr>
        <w:pStyle w:val="TextBody"/>
        <w:numPr>
          <w:ilvl w:val="0"/>
          <w:numId w:val="9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is minus $10. </w:t>
      </w:r>
    </w:p>
    <w:p>
      <w:pPr>
        <w:pStyle w:val="TextBody"/>
        <w:numPr>
          <w:ilvl w:val="0"/>
          <w:numId w:val="9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is $100. </w:t>
      </w:r>
    </w:p>
    <w:p>
      <w:pPr>
        <w:pStyle w:val="TextBody"/>
        <w:numPr>
          <w:ilvl w:val="0"/>
          <w:numId w:val="9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cannot be determined from the information given.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98. Refer to the above diagram. The marginal propensity to consume is: </w:t>
      </w:r>
    </w:p>
    <w:p>
      <w:pPr>
        <w:pStyle w:val="TextBody"/>
        <w:numPr>
          <w:ilvl w:val="0"/>
          <w:numId w:val="10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2. </w:t>
      </w:r>
    </w:p>
    <w:p>
      <w:pPr>
        <w:pStyle w:val="TextBody"/>
        <w:numPr>
          <w:ilvl w:val="0"/>
          <w:numId w:val="10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8. </w:t>
      </w:r>
    </w:p>
    <w:p>
      <w:pPr>
        <w:pStyle w:val="TextBody"/>
        <w:numPr>
          <w:ilvl w:val="0"/>
          <w:numId w:val="10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4. </w:t>
      </w:r>
    </w:p>
    <w:p>
      <w:pPr>
        <w:pStyle w:val="TextBody"/>
        <w:numPr>
          <w:ilvl w:val="0"/>
          <w:numId w:val="10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3.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99. (Advanced analysis) The equation for the above saving schedule is: </w:t>
      </w:r>
    </w:p>
    <w:p>
      <w:pPr>
        <w:pStyle w:val="TextBody"/>
        <w:numPr>
          <w:ilvl w:val="0"/>
          <w:numId w:val="10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A)Yd = -20 + . 8S. </w:t>
      </w:r>
    </w:p>
    <w:p>
      <w:pPr>
        <w:pStyle w:val="TextBody"/>
        <w:numPr>
          <w:ilvl w:val="0"/>
          <w:numId w:val="10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Yd = 20 + . 2S. </w:t>
      </w:r>
    </w:p>
    <w:p>
      <w:pPr>
        <w:pStyle w:val="TextBody"/>
        <w:numPr>
          <w:ilvl w:val="0"/>
          <w:numId w:val="10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S = -20 + . 2Yd. </w:t>
      </w:r>
    </w:p>
    <w:p>
      <w:pPr>
        <w:pStyle w:val="TextBody"/>
        <w:numPr>
          <w:ilvl w:val="0"/>
          <w:numId w:val="10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S = 20 + . 8Yd.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G Topic: 4 E: 154-155 MA: 154-155 </w:t>
      </w:r>
    </w:p>
    <w:p>
      <w:pPr>
        <w:pStyle w:val="TextBody"/>
        <w:bidi w:val="0"/>
        <w:jc w:val="both"/>
        <w:rPr/>
      </w:pPr>
      <w:r>
        <w:rPr/>
        <w:t xml:space="preserve">100. Refer to the above diagram. The average propensity to consume: </w:t>
      </w:r>
    </w:p>
    <w:p>
      <w:pPr>
        <w:pStyle w:val="TextBody"/>
        <w:numPr>
          <w:ilvl w:val="0"/>
          <w:numId w:val="10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A)is greater than 1 at all levels of disposable income above $100. </w:t>
      </w:r>
    </w:p>
    <w:p>
      <w:pPr>
        <w:pStyle w:val="TextBody"/>
        <w:numPr>
          <w:ilvl w:val="0"/>
          <w:numId w:val="10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B)is greater than 1 at all levels of disposable income below $100. </w:t>
      </w:r>
    </w:p>
    <w:p>
      <w:pPr>
        <w:pStyle w:val="TextBody"/>
        <w:numPr>
          <w:ilvl w:val="0"/>
          <w:numId w:val="10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C)is equal to the average propensity to save. </w:t>
      </w:r>
    </w:p>
    <w:p>
      <w:pPr>
        <w:pStyle w:val="TextBody"/>
        <w:numPr>
          <w:ilvl w:val="0"/>
          <w:numId w:val="10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D)cannot be determined from the information given.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101-104: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101. Refer to the above diagram. The break-even level of income is: </w:t>
      </w:r>
    </w:p>
    <w:p>
      <w:pPr>
        <w:pStyle w:val="TextBody"/>
        <w:numPr>
          <w:ilvl w:val="0"/>
          <w:numId w:val="10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A)zero. </w:t>
      </w:r>
    </w:p>
    <w:p>
      <w:pPr>
        <w:pStyle w:val="TextBody"/>
        <w:numPr>
          <w:ilvl w:val="0"/>
          <w:numId w:val="10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$150. </w:t>
      </w:r>
    </w:p>
    <w:p>
      <w:pPr>
        <w:pStyle w:val="TextBody"/>
        <w:numPr>
          <w:ilvl w:val="0"/>
          <w:numId w:val="10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$60. </w:t>
      </w:r>
    </w:p>
    <w:p>
      <w:pPr>
        <w:pStyle w:val="TextBody"/>
        <w:numPr>
          <w:ilvl w:val="0"/>
          <w:numId w:val="10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$120.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154 MA: 154 </w:t>
      </w:r>
    </w:p>
    <w:p>
      <w:pPr>
        <w:pStyle w:val="TextBody"/>
        <w:bidi w:val="0"/>
        <w:jc w:val="both"/>
        <w:rPr/>
      </w:pPr>
      <w:r>
        <w:rPr/>
        <w:t xml:space="preserve">102. Refer to the above diagram. The average propensity to consume is: </w:t>
      </w:r>
    </w:p>
    <w:p>
      <w:pPr>
        <w:pStyle w:val="TextBody"/>
        <w:numPr>
          <w:ilvl w:val="0"/>
          <w:numId w:val="10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A)greater than 1 at all levels of income above $150. </w:t>
      </w:r>
    </w:p>
    <w:p>
      <w:pPr>
        <w:pStyle w:val="TextBody"/>
        <w:numPr>
          <w:ilvl w:val="0"/>
          <w:numId w:val="10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B)greater than 1 at all levels of income below $150. </w:t>
      </w:r>
    </w:p>
    <w:p>
      <w:pPr>
        <w:pStyle w:val="TextBody"/>
        <w:numPr>
          <w:ilvl w:val="0"/>
          <w:numId w:val="10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C)zero. </w:t>
      </w:r>
    </w:p>
    <w:p>
      <w:pPr>
        <w:pStyle w:val="TextBody"/>
        <w:numPr>
          <w:ilvl w:val="0"/>
          <w:numId w:val="10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D). 6.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103. Refer to the above diagram. The marginal propensity to consume is: </w:t>
      </w:r>
    </w:p>
    <w:p>
      <w:pPr>
        <w:pStyle w:val="TextBody"/>
        <w:numPr>
          <w:ilvl w:val="0"/>
          <w:numId w:val="10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A). 4. </w:t>
      </w:r>
    </w:p>
    <w:p>
      <w:pPr>
        <w:pStyle w:val="TextBody"/>
        <w:numPr>
          <w:ilvl w:val="0"/>
          <w:numId w:val="10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. 6. </w:t>
      </w:r>
    </w:p>
    <w:p>
      <w:pPr>
        <w:pStyle w:val="TextBody"/>
        <w:numPr>
          <w:ilvl w:val="0"/>
          <w:numId w:val="10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. 5. </w:t>
      </w:r>
    </w:p>
    <w:p>
      <w:pPr>
        <w:pStyle w:val="TextBody"/>
        <w:numPr>
          <w:ilvl w:val="0"/>
          <w:numId w:val="10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. 8.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Heading3"/>
        <w:bidi w:val="0"/>
        <w:jc w:val="both"/>
        <w:rPr/>
      </w:pPr>
      <w:r>
        <w:rPr/>
        <w:t xml:space="preserve">Type: G Topic: 4 E: 156 MA: 156 </w:t>
      </w:r>
    </w:p>
    <w:p>
      <w:pPr>
        <w:pStyle w:val="TextBody"/>
        <w:bidi w:val="0"/>
        <w:jc w:val="both"/>
        <w:rPr/>
      </w:pPr>
      <w:r>
        <w:rPr/>
        <w:t xml:space="preserve">104. (Advanced analysis) Refer to the above diagram. The equation for the consumption schedule is: </w:t>
      </w:r>
    </w:p>
    <w:p>
      <w:pPr>
        <w:pStyle w:val="TextBody"/>
        <w:numPr>
          <w:ilvl w:val="0"/>
          <w:numId w:val="10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A)C = . 6Y . </w:t>
      </w:r>
    </w:p>
    <w:p>
      <w:pPr>
        <w:pStyle w:val="TextBody"/>
        <w:numPr>
          <w:ilvl w:val="0"/>
          <w:numId w:val="10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Y = 60 + . C. </w:t>
      </w:r>
    </w:p>
    <w:p>
      <w:pPr>
        <w:pStyle w:val="TextBody"/>
        <w:numPr>
          <w:ilvl w:val="0"/>
          <w:numId w:val="10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 = 60 + . 6Y . </w:t>
      </w:r>
    </w:p>
    <w:p>
      <w:pPr>
        <w:pStyle w:val="TextBody"/>
        <w:numPr>
          <w:ilvl w:val="0"/>
          <w:numId w:val="10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 = 60 + . 4Y 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Use the following to answer questions 105-106: (Advanced analysis) Answer the next question(s) on the basis of the following data: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105. Which of the following equations correctly represents the above data? </w:t>
      </w:r>
    </w:p>
    <w:p>
      <w:pPr>
        <w:pStyle w:val="TextBody"/>
        <w:numPr>
          <w:ilvl w:val="0"/>
          <w:numId w:val="10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A)Yd = 40 + . 6C </w:t>
      </w:r>
    </w:p>
    <w:p>
      <w:pPr>
        <w:pStyle w:val="TextBody"/>
        <w:numPr>
          <w:ilvl w:val="0"/>
          <w:numId w:val="10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C = 60 + . 4Yd </w:t>
      </w:r>
    </w:p>
    <w:p>
      <w:pPr>
        <w:pStyle w:val="TextBody"/>
        <w:numPr>
          <w:ilvl w:val="0"/>
          <w:numId w:val="10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C = 40 + . 6Yd </w:t>
      </w:r>
    </w:p>
    <w:p>
      <w:pPr>
        <w:pStyle w:val="TextBody"/>
        <w:numPr>
          <w:ilvl w:val="0"/>
          <w:numId w:val="10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C = . 6Yd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T Topic: 4 E: 156 MA: 156 </w:t>
      </w:r>
    </w:p>
    <w:p>
      <w:pPr>
        <w:pStyle w:val="TextBody"/>
        <w:bidi w:val="0"/>
        <w:jc w:val="both"/>
        <w:rPr/>
      </w:pPr>
      <w:r>
        <w:rPr/>
        <w:t xml:space="preserve">106. Which of the following equations represents the saving schedule implicit in the above data? </w:t>
      </w:r>
    </w:p>
    <w:p>
      <w:pPr>
        <w:pStyle w:val="TextBody"/>
        <w:numPr>
          <w:ilvl w:val="0"/>
          <w:numId w:val="10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 = C - Yd </w:t>
      </w:r>
    </w:p>
    <w:p>
      <w:pPr>
        <w:pStyle w:val="TextBody"/>
        <w:numPr>
          <w:ilvl w:val="0"/>
          <w:numId w:val="10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S = 40 + . 4Yd </w:t>
      </w:r>
    </w:p>
    <w:p>
      <w:pPr>
        <w:pStyle w:val="TextBody"/>
        <w:numPr>
          <w:ilvl w:val="0"/>
          <w:numId w:val="10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S = 40 + . 6Yd </w:t>
      </w:r>
    </w:p>
    <w:p>
      <w:pPr>
        <w:pStyle w:val="TextBody"/>
        <w:numPr>
          <w:ilvl w:val="0"/>
          <w:numId w:val="10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S = -40 + . Yd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TextBody"/>
        <w:bidi w:val="0"/>
        <w:jc w:val="both"/>
        <w:rPr/>
      </w:pPr>
      <w:r>
        <w:rPr>
          <w:rStyle w:val="Emphasis"/>
        </w:rPr>
        <w:t xml:space="preserve">Investment demand </w:t>
      </w:r>
    </w:p>
    <w:p>
      <w:pPr>
        <w:pStyle w:val="Heading3"/>
        <w:bidi w:val="0"/>
        <w:jc w:val="both"/>
        <w:rPr/>
      </w:pPr>
      <w:r>
        <w:rPr/>
        <w:t xml:space="preserve">Type: F Topic: 5 E: 160 MA: 160 Status: New </w:t>
      </w:r>
    </w:p>
    <w:p>
      <w:pPr>
        <w:pStyle w:val="TextBody"/>
        <w:bidi w:val="0"/>
        <w:jc w:val="both"/>
        <w:rPr/>
      </w:pPr>
      <w:r>
        <w:rPr/>
        <w:t xml:space="preserve">107. The investment demand curve portrays an inverse (negative) relationship between: </w:t>
      </w:r>
    </w:p>
    <w:p>
      <w:pPr>
        <w:pStyle w:val="TextBody"/>
        <w:numPr>
          <w:ilvl w:val="0"/>
          <w:numId w:val="10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A)investment and real GDP. </w:t>
      </w:r>
    </w:p>
    <w:p>
      <w:pPr>
        <w:pStyle w:val="TextBody"/>
        <w:numPr>
          <w:ilvl w:val="0"/>
          <w:numId w:val="10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C)the nominal interest rate and investment. </w:t>
      </w:r>
    </w:p>
    <w:p>
      <w:pPr>
        <w:pStyle w:val="TextBody"/>
        <w:numPr>
          <w:ilvl w:val="0"/>
          <w:numId w:val="10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B)the real interest rate and investment. </w:t>
      </w:r>
    </w:p>
    <w:p>
      <w:pPr>
        <w:pStyle w:val="TextBody"/>
        <w:numPr>
          <w:ilvl w:val="0"/>
          <w:numId w:val="109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D)the price level and investment. </w:t>
      </w:r>
    </w:p>
    <w:p>
      <w:pPr>
        <w:pStyle w:val="TextBody"/>
        <w:bidi w:val="0"/>
        <w:jc w:val="both"/>
        <w:rPr/>
      </w:pPr>
      <w:r>
        <w:rPr/>
        <w:t xml:space="preserve">Answer: B </w:t>
      </w:r>
    </w:p>
    <w:p>
      <w:pPr>
        <w:pStyle w:val="TextBody"/>
        <w:bidi w:val="0"/>
        <w:jc w:val="both"/>
        <w:rPr/>
      </w:pPr>
      <w:r>
        <w:rPr/>
        <w:t xml:space="preserve">Type: F Topic: 5 E: 160 MA: 160 Status: New </w:t>
      </w:r>
    </w:p>
    <w:p>
      <w:pPr>
        <w:pStyle w:val="TextBody"/>
        <w:bidi w:val="0"/>
        <w:jc w:val="both"/>
        <w:rPr/>
      </w:pPr>
      <w:r>
        <w:rPr/>
        <w:t xml:space="preserve">108. The investment demand slopes downward and to the right because lower real interest rates: </w:t>
      </w:r>
    </w:p>
    <w:p>
      <w:pPr>
        <w:pStyle w:val="TextBody"/>
        <w:numPr>
          <w:ilvl w:val="0"/>
          <w:numId w:val="1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A)expand consumer borrowing, making investments more profitable. </w:t>
      </w:r>
    </w:p>
    <w:p>
      <w:pPr>
        <w:pStyle w:val="TextBody"/>
        <w:numPr>
          <w:ilvl w:val="0"/>
          <w:numId w:val="1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B)boost expected rates of returns on investment. </w:t>
      </w:r>
    </w:p>
    <w:p>
      <w:pPr>
        <w:pStyle w:val="TextBody"/>
        <w:numPr>
          <w:ilvl w:val="0"/>
          <w:numId w:val="1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C)enable more investment projects to be undertaken profitably. </w:t>
      </w:r>
    </w:p>
    <w:p>
      <w:pPr>
        <w:pStyle w:val="TextBody"/>
        <w:numPr>
          <w:ilvl w:val="0"/>
          <w:numId w:val="110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D)create tax incentives to invest.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TextBody"/>
        <w:bidi w:val="0"/>
        <w:jc w:val="both"/>
        <w:rPr/>
      </w:pPr>
      <w:r>
        <w:rPr/>
        <w:t xml:space="preserve">Type: A </w:t>
      </w:r>
    </w:p>
    <w:p>
      <w:pPr>
        <w:pStyle w:val="TextBody"/>
        <w:bidi w:val="0"/>
        <w:jc w:val="both"/>
        <w:rPr/>
      </w:pPr>
      <w:r>
        <w:rPr/>
        <w:t xml:space="preserve">Topic: 5 E: 159 MA: 159 Status: New </w:t>
      </w:r>
    </w:p>
    <w:p>
      <w:pPr>
        <w:pStyle w:val="TextBody"/>
        <w:bidi w:val="0"/>
        <w:jc w:val="both"/>
        <w:rPr/>
      </w:pPr>
      <w:r>
        <w:rPr/>
        <w:t xml:space="preserve">109. Other things equal, a decrease in the real interest rate will: </w:t>
      </w:r>
    </w:p>
    <w:p>
      <w:pPr>
        <w:pStyle w:val="TextBody"/>
        <w:numPr>
          <w:ilvl w:val="0"/>
          <w:numId w:val="1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A)shift the investment demand curve to the right. </w:t>
      </w:r>
    </w:p>
    <w:p>
      <w:pPr>
        <w:pStyle w:val="TextBody"/>
        <w:numPr>
          <w:ilvl w:val="0"/>
          <w:numId w:val="1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B)shift the investment demand curve to the left. </w:t>
      </w:r>
    </w:p>
    <w:p>
      <w:pPr>
        <w:pStyle w:val="TextBody"/>
        <w:numPr>
          <w:ilvl w:val="0"/>
          <w:numId w:val="1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C)move the economy upward along its existing investment demand curve. </w:t>
      </w:r>
    </w:p>
    <w:p>
      <w:pPr>
        <w:pStyle w:val="TextBody"/>
        <w:numPr>
          <w:ilvl w:val="0"/>
          <w:numId w:val="11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D)move the economy downward along its existing investment demand curve.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5 E: 159 MA: 159 </w:t>
      </w:r>
    </w:p>
    <w:p>
      <w:pPr>
        <w:pStyle w:val="TextBody"/>
        <w:bidi w:val="0"/>
        <w:jc w:val="both"/>
        <w:rPr/>
      </w:pPr>
      <w:r>
        <w:rPr/>
        <w:t xml:space="preserve">110. Suppose that a new machine tool having a useful life of only one year costs $80, 000. Suppose, also, that the net additional revenue resulting from buying this tool is expected to be $96, 000. The expected rate of return on this tool is: </w:t>
      </w:r>
    </w:p>
    <w:p>
      <w:pPr>
        <w:pStyle w:val="TextBody"/>
        <w:numPr>
          <w:ilvl w:val="0"/>
          <w:numId w:val="1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A)80 percent. </w:t>
      </w:r>
    </w:p>
    <w:p>
      <w:pPr>
        <w:pStyle w:val="TextBody"/>
        <w:numPr>
          <w:ilvl w:val="0"/>
          <w:numId w:val="1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8 percent. </w:t>
      </w:r>
    </w:p>
    <w:p>
      <w:pPr>
        <w:pStyle w:val="TextBody"/>
        <w:numPr>
          <w:ilvl w:val="0"/>
          <w:numId w:val="1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2 percent. </w:t>
      </w:r>
    </w:p>
    <w:p>
      <w:pPr>
        <w:pStyle w:val="TextBody"/>
        <w:numPr>
          <w:ilvl w:val="0"/>
          <w:numId w:val="11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20 percent. </w:t>
      </w:r>
    </w:p>
    <w:p>
      <w:pPr>
        <w:pStyle w:val="TextBody"/>
        <w:bidi w:val="0"/>
        <w:jc w:val="both"/>
        <w:rPr/>
      </w:pPr>
      <w:r>
        <w:rPr/>
        <w:t xml:space="preserve">Answer: D </w:t>
      </w:r>
    </w:p>
    <w:p>
      <w:pPr>
        <w:pStyle w:val="Heading3"/>
        <w:bidi w:val="0"/>
        <w:jc w:val="both"/>
        <w:rPr/>
      </w:pPr>
      <w:r>
        <w:rPr/>
        <w:t xml:space="preserve">Type: A Topic: 5 E: 159 MA: 159 </w:t>
      </w:r>
    </w:p>
    <w:p>
      <w:pPr>
        <w:pStyle w:val="TextBody"/>
        <w:bidi w:val="0"/>
        <w:jc w:val="both"/>
        <w:rPr/>
      </w:pPr>
      <w:r>
        <w:rPr/>
        <w:t xml:space="preserve">111. Assume a machine which has a useful life of only one year costs $2, 000. Assume, also, that net of such operating costs as power, taxes, and so forth, the additional revenue from the output of this machine is expected to be $2, 300. The expected rate of return on this machine is: </w:t>
      </w:r>
    </w:p>
    <w:p>
      <w:pPr>
        <w:pStyle w:val="TextBody"/>
        <w:numPr>
          <w:ilvl w:val="0"/>
          <w:numId w:val="1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A)7. 5 percent. </w:t>
      </w:r>
    </w:p>
    <w:p>
      <w:pPr>
        <w:pStyle w:val="TextBody"/>
        <w:numPr>
          <w:ilvl w:val="0"/>
          <w:numId w:val="1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 10 percent. </w:t>
      </w:r>
    </w:p>
    <w:p>
      <w:pPr>
        <w:pStyle w:val="TextBody"/>
        <w:numPr>
          <w:ilvl w:val="0"/>
          <w:numId w:val="1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C) 15 percent. </w:t>
      </w:r>
    </w:p>
    <w:p>
      <w:pPr>
        <w:pStyle w:val="TextBody"/>
        <w:numPr>
          <w:ilvl w:val="0"/>
          <w:numId w:val="11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D) 20 percent. </w:t>
      </w:r>
    </w:p>
    <w:p>
      <w:pPr>
        <w:pStyle w:val="TextBody"/>
        <w:bidi w:val="0"/>
        <w:jc w:val="both"/>
        <w:rPr/>
      </w:pPr>
      <w:r>
        <w:rPr/>
        <w:t xml:space="preserve">Answer: C </w:t>
      </w:r>
    </w:p>
    <w:p>
      <w:pPr>
        <w:pStyle w:val="Heading3"/>
        <w:bidi w:val="0"/>
        <w:jc w:val="both"/>
        <w:rPr/>
      </w:pPr>
      <w:r>
        <w:rPr/>
        <w:t xml:space="preserve">Type: A Topic: 5 E: 159 MA: 159 </w:t>
      </w:r>
    </w:p>
    <w:p>
      <w:pPr>
        <w:pStyle w:val="TextBody"/>
        <w:bidi w:val="0"/>
        <w:jc w:val="both"/>
        <w:rPr/>
      </w:pPr>
      <w:r>
        <w:rPr/>
        <w:t xml:space="preserve">112. If the firm in the previous question finds it can borrow funds at an interest rate of 10 percent the firm should: </w:t>
      </w:r>
    </w:p>
    <w:p>
      <w:pPr>
        <w:pStyle w:val="TextBody"/>
        <w:numPr>
          <w:ilvl w:val="0"/>
          <w:numId w:val="1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A)not purchase the machine because the expected rate of return exceeds the interest rate. </w:t>
      </w:r>
    </w:p>
    <w:p>
      <w:pPr>
        <w:pStyle w:val="TextBody"/>
        <w:numPr>
          <w:ilvl w:val="0"/>
          <w:numId w:val="1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B)not purchase the machine because the interest rate exceeds the expected rate of return. </w:t>
      </w:r>
    </w:p>
    <w:p>
      <w:pPr>
        <w:pStyle w:val="TextBody"/>
        <w:numPr>
          <w:ilvl w:val="0"/>
          <w:numId w:val="11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C)purchase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https://assignbuster.com/chapter-9-macroeconomic-relationships-topic/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9 macroeconomic relationships to...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relation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9 macroeconomic relationships topic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macroeconomic relationships topic</dc:title>
  <dc:subject>Life;Relationships</dc:subject>
  <dc:creator>AssignBuster</dc:creator>
  <cp:keywords/>
  <dc:description>B)saving to the level of disposable income.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Life;Relationships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