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ethical analysis and evaluation of: hsbc money laundering scandal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HSBC Money-Laundering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HSBC is a bank that originated from Hong Kong in 1865 with the original purpose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trade between Europe and Asia take place. From these roots, HSBC has blossomed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branches in nearly 66 countries and territories (HSBC, 2019). HSBC had essentially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 as a local bank in Hong Kong and grew into one of the most well-known multinational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banks in the world. Despite the bank’s growth and successes, it later struggled as they battled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several ethical dilemmas within the last decade. HSBC and its upper management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taken more precautions to help prevent the most recent situation from taking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recent HSBC ethical scandal took place when the bank essentially allowed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to be used to launder a river of drug money that was being fluctuated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Mexico. This was the third time in the last decade that HSBC had been fined and penalized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supervision. This is also the third time of which the bank has been told to improve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of transactions that deem to be suspicious. The previous two times HSBC was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circumstance was during 2003 and 2010. During 2003, the Federal Reserve Bank of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 and New York State Regulations ordered HSBC to better monitor suspicious outflows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funds from accounts. In 2010, they were notified to do the same by the Office of the Comptroller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Currency (OCC) (Viswanatha &amp; Wolf, 2012).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What are ethics and why are they important in global banking and business?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 is defined as a set of moral principles that ultimately lead to a decision a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business makes. While often illegal decisions are unethical, not all unethical decisions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illegal. In the business world, managements are forced to make decisions on a daily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these decisions are much harder to make than others, at business decisions can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 the everyday lives of people who work in that business. Global Banking decisions affect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lives of many people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Banking transactions take place between financial institutions and corporations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world. Unfortunately, not every decision made in these transactions is ethical.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result, finances of the general public are affected and can cause damage to someone’s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In this example, HSBC’s lack of supervision from its compliance department was unethical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not taking enough security measures to monitor suspicious transactions that were taking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place. The lack of supervision was unethical because of the consequences that come with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discovery, along with the fact that this money was being laundered by two cartels of Mexican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Colombian descent.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unethical on HSBC’s part to be unaware of the money laundering taking place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 branches in Mexico along with all of the other branches. These branches essentially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helped cartels that were up to no good in order to fund their drug operations along with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operations that the cartels may be responsible for. This is why not enforcing compliance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suspicious accounts and transactions is considered unethical. In conclusion, ethics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extremely important in the business world as it could either strengthen or weaken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productivity, which will then affect the overall success of the bank of business.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What was the case about?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HSBC Holdings Plc had to pay an extremely large amount of money for allowing itself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used to launder drug money from a Mexican cartel along with a Colombian cartel. Mexico’s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Sinaoa cartel along with Colombia’s Norte de Valle cartel were involved in this scandal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amount of money was laundered between the two of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(Viswanatha &amp; Wolf, 2012). At the time when HSBC was discovered to have been inadvertently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helping these cartels, it was discovered that HSBC did not have any sort of program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laundering. Even though there were understood risks with accounts of civilians in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area, the bank had put the accounts in the “ lowest risk category” (Viswanatha &amp; Wolf, 2012).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HSBC after the matter invested in a new compliance monitor to help the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 accounts. A total of $665, 000, 000 went to regulators for civil penalties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(Viswanatha &amp; Wolf, 2012). These regulators were the OCC, Federal Reserve, and the Treasury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Department.  Bank officials reportedly ignored several warnings from within the bank’s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that HSBC’s compliance monitoring systems were out of date and needed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improved.  Traffickers in Mexico reportedly had used boxes that fit the size of the teller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 HSBC branches in Mexico, yet the suspicions were not yet intriguing enough to turn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action. In conclusion, the problems stemmed from lack of assistance for the compliance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in HSBC.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Who were the individuals and companies involved?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several parties involved in this scandal. HSBC was responsible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careless and allowing the “ Norte de Valle” Colombian cartel, along with the “ Sinaoa”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cartel to launder a significant amount of money in branches located in Mexico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(Viswanatha &amp; Wolf, 2012). As a result, HSBC had to pay fines from the OCC, the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Reserve, and the Treasury Department. The main party to blame for this taking place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compliance department of HSBC. HSBC had only up to two compliance officers in charge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500-600 accounts belonging to customers at the time. HSBC’s compliance department also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up to four compliance officers reviewing alerts for potentially suspicious wire transfers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accounts the customers had (Viswanatha &amp; Wolf, 2012).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When and where did it happen? How much money was involved?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HSBC’s most recent money laundering scandal took place in 2012 and involved branches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Mexico. HSBC was also penalized for processing transactions in Iran, Libya, Sudan,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Burman (McCoy, 2012). It is illegal to process transactions flowing in or out of these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total amount laundered between the “ Norte de Valle” and “ Sinaoa” cartels was about $881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(Viswanatha &amp; Wolf, 2012). To retain a new and improved compliance monitor, HSBC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to spend $1. 256 billion dollars (Viswanatha &amp; Wolf, 2012).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HSBC had to agree to pay $665 million for civil penalties to regulators, the OCC,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Treasury Department, and the Federal Reserve (Viswanatha &amp; Wolf, 2012). As a result,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grand total HSBC had to agree to pay in order to continue business operations was $1. 92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accounts based from Mexico were placed in the lowest risk category, it excluded $670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dollars’ worth of transactions that had taken place (Viswanatha &amp; Wolf, 2012).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prosecutors decided to use deferred prosecutions, meaning HSBC would be able to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if it paid the total of $1. 92 billion along with taking steps to improve compliance.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Why did it happen?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cartels engaging in these transactions do this in order to fund operations for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reasons, none of which are ethical. This should not have happened as there are laws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procedures placed to prevent these situations. However, it lasted as long as it did due to lack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diligence from the compliance department at HSBC. In 2008, the CEO of HSBC Mexico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received notice that Mexican law enforcement had a recording from a Mexican cartel leader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stating HSBC was the best place to launder their money (Viswanatha &amp; Wolf, 2012).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further action from HSBC’s part took place as upper management made the mistake of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intensifying security measures.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How did it come to the attention of the media?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authorities cracked down on the case, HSBC had to go to a hearing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 on a settlement to decide if they would be able to continue business operations again.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the third time in the past decade HSBC had problems tracking down suspicious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transactions, it came to the attention to the media. HSBC branches can be found in 66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territories, therefore if the bank would have had to close, it would have affected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people across the world (HSBC, 2019). It also brought attention to the media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of shares were not nearly as drastic as expected. HSBC shares only dropped 0. 56% as HSBC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told investors that they had saved $1. 5 billion for incoming settlement fees regarding the scandal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(Viswanatha &amp; Wolf, 2012).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What was the outcome of the case?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outcome of the case was positive as HSBC was able to increase compliance 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ensure better quality security. HSBC is now under new senior leadership and they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progressively taken steps in the right direction to prevent the bank from being vulnerable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laundering scandals in the future. HSBC created a new position in senior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titled the head of financial crime compliance. This is the designated officer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money-laundering suspicions (McCoy, 2012). While they did have a compliance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in charge of monitoring these accounts previously, it was extremely understaffed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ill-equipped to be able to monitor everyone’s accounts as much as needed. HSBC Holdings Plc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managed to bounce back from these scandals and still continues to conduct in business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civilians across the world. As of 2019, the bank stands as the seventh largest bank by $2. 37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trillion in total assets (Berger, 2019). HSBC now currently employs 235, 000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(Berger, 2019).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How could this case have been avoided?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ways this series of events could have been avoided. As previously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stated, earlier senior management of HSBC had ignored several tips and warnings to increase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compliance staff and investigate suspicions that arise. New senior management was 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and that is when HSBC began to start to get itself together. If the CEO of HSBC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2008 had taken action from the recording Mexican law enforcements spoke about, this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scandal could potentially have been prevented or stopped earlier than it did. This case could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prevented, as it gave notice to banks all around the world that compliance is not to be 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lightly.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What can we learn from the case?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biggest lesson learned from this ethical scandal was that compliance in bank’s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as enforced as it may need to be. Some CEO’s do not invest as much in their respective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compliance departments to increase the value of the bank and its revenue.  HSBC Holdings Plc’s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senior management was acting greedy, as it commonly happens in the finance world. Senior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needs to act on any leads that come from law enforcements regarding any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money-laundering suspicions. A weak compliance department has the potential to cost a bank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billions of dollars.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Gangs, cartels, and others up to no good are unethical and are always going to find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creative ways to finance their own agendas. Banks always need to be on the look out for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suspicions, as these people who are up to no good may not always be funding these laundering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scandals for drugs. Cartels and gangs will often money-launder the sale of drugs and other illegal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for them to accomplish other illegal activities they may want to engage in. Banks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potentially save lives if they are enforcing their compliance department, as these cartels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unethical and do not have remorse for human life.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Works Cited </w:t>
      </w:r>
    </w:p>
    <w:p>
      <w:pPr>
        <w:pStyle w:val="Heading2"/>
        <w:bidi w:val="0"/>
        <w:jc w:val="start"/>
        <w:rPr/>
      </w:pPr>
      <w:r>
        <w:rPr/>
        <w:t xml:space="preserve">        </w:t>
      </w:r>
      <w:r>
        <w:rPr/>
        <w:t xml:space="preserve">Berger, R. The 10 Largest Banks In The World. </w:t>
      </w:r>
      <w:r>
        <w:rPr>
          <w:u w:val="single"/>
        </w:rPr>
        <w:t xml:space="preserve">Dough Roller </w:t>
      </w:r>
      <w:r>
        <w:rPr/>
        <w:t xml:space="preserve">. 23 June 2019. 13 July 2019. https://www. doughroller. net/banking/largest-banks-in-the-world/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McCoy, K. HSBC will pay $1. 9 billion for money laundering. </w:t>
      </w:r>
      <w:r>
        <w:rPr>
          <w:u w:val="single"/>
        </w:rPr>
        <w:t xml:space="preserve">USA Today </w:t>
      </w:r>
      <w:r>
        <w:rPr/>
        <w:t xml:space="preserve">. 11 December 2019. 13 July 2019. https://www. usatoday. com/story/money/business/2012/12/11/hsbc-laundering-probe/1760351/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>
          <w:u w:val="single"/>
        </w:rPr>
        <w:t xml:space="preserve">Our History: The Birth of a Bank </w:t>
      </w:r>
      <w:r>
        <w:rPr/>
        <w:t xml:space="preserve">. 1 January 2019. HSBC. 13 July 2019. https://www. hsbc. com/who-we-are/our-history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Viswanatha, A., &amp; Wolf, B. HSBC to pay $1. 9 billion U. S. fine in money-laundering case. </w:t>
      </w:r>
      <w:r>
        <w:rPr>
          <w:u w:val="single"/>
        </w:rPr>
        <w:t xml:space="preserve">Reuters </w:t>
      </w:r>
      <w:r>
        <w:rPr/>
        <w:t xml:space="preserve">. 11 December 2012. 13 July 2019. https://www. reuters. com/article/us-hsbc-probe/hsbc-to-pay-1-9-billion-u-s-fine-in-money-laundering-case-idUSBRE8BA05M20121211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https://assignbuster.com/the-ethical-analysis-and-evaluation-of-hsbc-money-laundering-scandal/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ethical analysis and evaluation of: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ethical-analysis-and-evaluation-of-hsbc-money-laundering-scand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ethical analysis and evaluation of: hsbc money laundering scandal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ethical analysis and evaluation of: hsbc money laundering scandal</dc:title>
  <dc:subject>Others;</dc:subject>
  <dc:creator>AssignBuster</dc:creator>
  <cp:keywords/>
  <dc:description>It is unethical on HSBC's part to be unaware of the money laundering taking place in the respective branches in Mexico along with all of the other bra...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