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Sculpture unit lesson plan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Unit Title and Theme: Exploring Identity through Sculpture Finding meaningful links between students’ self-discovery and individual identity and the way they relate and interact with society as a whole, while building on their current knowledge of 3D art and introducing new ways to think of sculpture. Key Vocabulary: UniversalIdentity SymbolismDiversity MetaphorTolerance InterdependenceStereotypes Discussion Topics: Over-arching ideas that will be addressed throughout the unit… Shared and Personal experiences The United States as “ tossed salad” vs. melting pot” Question importance: individual over group, or vise versa? Explore the benefit of self-awareness and constructive expressions Course Level/Learner Characteristics: Grandview High School is an alternative program serving about 240 “ at-risk” students in grades 9-12 in Milwaukee, Wisconsin. The course is a basic high school “ Sculpture 101” and has just under 30 students enrolled from all four grades, ages 15-18+. Students in this course have had some art experience, but have not necessarily been selected because of any particular artistic strength.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students have been labeled “ at risk” and transferred to this alternative program for any number of reasons, but a large percentage of the population is school-age parents. Poor or irregular attendance tends to be the biggest factor in lack of academic success, not behavior issues or learning disabilities. 1. Lesson Number and Title: #2 – “ All Different” (Paper Mache Monsters) 2. Objectives (with WI-DPI Academic Standards for Visual Arts) Technical Skills: ? Use sketching to brainstorm ideas and create a rough blueprint for their creation. (C6, H4) ? Use wire, newspaper and other materials to create a sturdy armature that acts as a foundation for their sculpture.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(C8) ? Use paper mache to create a 3D creature. (E3) ? Use paint and other embellishments to communicate desired characteristics. (E1) Formal Content: ? Explore the idea of self-portrait through the use of symbolism and metaphor. (K1, G4) ? Create a dynamic figure through a creative use of space that engages the viewer.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(C1, E1) ? Understand how color, pattern and texture can be used to aid the delivery of their concept. (C3) Looking and Talking: ? Talk about individualism and the importance of celebrating our differences. I1, L6) ? Understand and use key vocabulary. (A2, D5) ? Compare the idea of portraiture throughout history. (G1, I5) ? Discuss “ non-traditional” self-portraits.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(B3, I4) ? Look at the work of paper mache artist, Louie Rochon. (J10) Expressive: ? Have time to think about what makes them unique. (L3) ? Brainstorm various ways their personality can be depicted and make judgments about what will be most effective. (L1) ? Use mixed media to create and embellish a work that they feel describes who they 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(E5, J2,) ? Share their findings with the class in critique. (C9, J10) 3. Integration with Other Subject Areas: Art History: portraiture throughout time Engineering: problem-solving to carefully balance their dynamic poses Biology: studying the physical characteristics of various animals to combine those qualities in their work English: Discuss the meaning of literary terms like metaphor &amp; Discuss visually application in artwork 4. Motivation/Introduction: Class will begin with a question: Is it more important to our society to emphasize our similarities or our differences? Students will take a few minutes to journal about this and then we will begin a short discussion. This will be followed by a PowerPoint presentation.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slideshow, students will get a quick history of portraits from Renaissance to Fauvism. Then they will see examples of non-traditional self-portraits, including sculptures and installation. The class will be introduced to their assignment, and have the opportunity to see paper mache art by Washington artist, Louie Rochon. Students will be given a hand-out summarizing the presentation, the assignment expectations and the assessment procedure, including how points will be awarded.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will help the students follow along during the introduction, and will serve as a useful tool to those who miss this class. 5. Demonstration: Students will see demonstrations throughout this lesson, including but not limited to: armature construction, preparing and using paper-mache, creating details from Sculpt-a-mold or modeling clay, and paint-mixing techniques. Students will see a sample begun in a previous class, so that I have an example to show them in a “ hands-on” way. 6. Art Making Procedure &amp; Activities/Step-by-Step Plan: Supplies and Equipment List: WireWire-Cutters Wire meshGloves NewspaperBuckets Masking-tapePencils Paper-Mache pastePaint-brushes BalloonsScissors Sketching paper Paint Disposbale paint palettes (freezer paper)Tissue paper Glue Misc.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Embellishments (feather, beads, paper, pipe-cleaners, etc… as requested by the students) Organization/Distribution of Equipment/Supplies: Regular supplies will be in their normal, labeled locations, where the students know where to find them and can easily return them when finished. The station for paint, paint-brushes, palettes, and a bucket of soapy water for used brushes will remain at the back 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Pre-made paper mache paste will be kept here as well, in small containers so that students can take buckets back to their desks to share with a neighbor. Embellishments and paper will stay at the center supply table where students can choose what they need and return the rest. Special supplies like wire-cutters, gloves, and mesh will be kept in a crate that will be stored on a desk near the supply table. Clean-Up Plan: Students will be required to return whatever materials and supplies they used. Unused paste can be combined and sealed in the buckets.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Tables will be covered with newspaper, which can be thrown away at the end of class, keeping table messes to a minimum. There will be designated shelves and floor space for their projects to be kept in between classes. Step-by-Step Plan: Day 1: Introduction/Motivation (assignment given) Personality brainstorm, design sketches, study animal forms Day 2: Demo – Armature design/building Students work on starting armatures Day 3-7: Open Studios – Armature building Day 8: Armatures due at the end of class (Progress critique? ) Day 9: Demo – Making/using paper-mache Begin paper-mache process Day 10-13: Open Studios – Paper Mache Day 14: Paper Mache done by end of class Talk about embellishing materials/options Day 15: Demo – Painting/Embellishing Gather materials, start decorating Day 16-19: Open Studios – EmbellishingDay 20: Projects due at the beginning of class Class Critique 7. Closure/Assessment: The lesson will conclude with a project critique. Students will present their creatures and we will talk about them as a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will be graded based on creativity and risk-taking, composition, content and craftsmanship. Based on the handout given earlier, points will be given for the timely and creative completion of each step: armature, paper mache and embellishment. A grading worksheet will be used to organize this information for the student, along with comments, to be returned after the critique.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https://assignbuster.com/sculpture-unit-lesson-plan/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Sculpture unit lesson plan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culpture-unit-lesson-pl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Sculpture unit lesson plan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Sculpture unit lesson plan</dc:title>
  <dc:subject>Others;</dc:subject>
  <dc:creator>AssignBuster</dc:creator>
  <cp:keywords/>
  <dc:description>Unit Title and Theme: Exploring Identity through Sculpture Finding meaningful links between students' self-discovery and individual identity and the 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