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Gender and hygiene:could cleanliness be hurting girls</w:t>
        </w:r>
      </w:hyperlink>
      <w:bookmarkEnd w:id="0"/>
    </w:p>
    <w:p>
      <w:r>
        <w:br w:type="page"/>
      </w:r>
    </w:p>
    <w:p>
      <w:pPr>
        <w:pStyle w:val="TextBody"/>
        <w:bidi w:val="0"/>
        <w:spacing w:before="0" w:after="283"/>
        <w:jc w:val="start"/>
        <w:rPr/>
      </w:pPr>
      <w:r>
        <w:rPr/>
        <w:t>Gender and Hygiene: Could cleanliness be hurting girls? Hygiene Hypothesis The article en d “ Gender and Hygiene: Could cleanliness be hurting girls?” written by Sharyn Clough published in Science Daily on the 27th of January 2011 aimed to proffer issues that show any link between science and gender to the higher rates of identified diseases predominantly skewed among women. As indicated, there were certain types of illnesses, with particular mention to auto immunological disorders that were found to be predominantly manifested in females (Oregon, 2011, par. 8). It is one’s personal contention that although outdoor activities play a significant part on females’ body responses towards hygiene, gender per se, could not be pinpointed as a major factor contributory to illnesses. Future researches need to evaluate closely the effect of external factors including cleanliness of the environment and location, in conjunction with gender, in order to verify and validate the hypothesis. References Centers for Disease Control and Prevention (CDC) (2011, March 18). Asthma. Retrieved 25 March 2011, from http://www. cdc. gov/HealthyYouth/asthma/index. htm National Institutes of Health (2007, January 31). Roundtable Discussion on Gender and Sex Factors in Inflammation and Immune-Mediated Diseases. Retrieved 25 March 2011, from http://www. niams. nih. gov/News_and_Events/Meetings_and_Events/Roundtables/2007/roundtable_gender. asp National Multiple Sclerosis Society (n. d.). Task Force on Gender, Multiple Sclerosis, and Autoimmunity: Hormones. Retrieved 25 March 2011, from http://www. nationalmssociety. org/research/research-we-fund/targeted-research/gender-differences/hormones/index. aspx Oregon State University (2011, January 27). Gender and hygiene: Could cleanliness be hurting girls?. ScienceDaily. Retrieved March 25, 2011, from http://www. sciencedaily. com</w:t>
        <w:softHyphen/>
        <w:t xml:space="preserve"> /releases/2011/01/110126144528. htm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https://assignbuster.com/gender-and-hygienecould-cleanliness-be-hurting-girls/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Gender and hygiene:could cleanliness be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ender-and-hygienecould-cleanliness-be-hurting-gir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Gender and hygiene:could cleanliness be hurting girls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and hygiene:could cleanliness be hurting girls</dc:title>
  <dc:subject>Others;</dc:subject>
  <dc:creator>AssignBuster</dc:creator>
  <cp:keywords/>
  <dc:description>Retrieved 25 March 2011, from http:www.niams.nih.govNews_and_EventsMeetings_and_EventsRoundtables2007roundtable_gender.asp National Multiple Sc...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