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Safexpress collection changes and that’s only the</w:t>
        </w:r>
      </w:hyperlink>
      <w:bookmarkEnd w:id="0"/>
    </w:p>
    <w:p>
      <w:r>
        <w:br w:type="page"/>
      </w:r>
    </w:p>
    <w:p>
      <w:pPr>
        <w:pStyle w:val="TextBody"/>
        <w:bidi w:val="0"/>
        <w:jc w:val="start"/>
        <w:rPr/>
      </w:pPr>
      <w:r>
        <w:rPr/>
        <w:t xml:space="preserve">Safexpresstakes a shot at the Value Chain idea utilizing a structure for analyzinglinkages between providers, makers, purchasers, middle people and end clients. Safexpress, India’s driving logistics organization offers Integrated LogisticsManagement, Express, Air, Multi-modular, Door-to-Door, time unequivocalconveyance and consultancy administrations. The organization additionallyoffers e-logistics and altered answers for e-business. One suchpiece of plan of action is Supply Chain. Being a medium of connecting item toadvertise, a powerful model of production network administration guarantees asuperior ‘ TAT’ (turnaround time), low stock holding expense and less of harms. Over the time train of business logistics has progressed from the distributioncenter and transportation dock to the meeting room of driving Global Enterprises. Production network must be seen as material and data pipeline as well ascombination of logistics with the human factors that need more thoughtfulnessregarding be paid to comprehension, making and overseeing request all the moresuccessfully. </w:t>
      </w:r>
    </w:p>
    <w:p>
      <w:pPr>
        <w:pStyle w:val="TextBody"/>
        <w:bidi w:val="0"/>
        <w:spacing w:before="0" w:after="283"/>
        <w:jc w:val="start"/>
        <w:rPr/>
      </w:pPr>
      <w:r>
        <w:rPr/>
        <w:t xml:space="preserve">IndianEconomic Scenario today denotes the development of aggregate turbulent marketwith part of contenders, heaping supply of items, bringing down edges, taxcollection changes and that’s only the tip of the iceberg. In the currentcircumstance what is expected to see the blue? The ‘ best approach to higherbenefits’ originates from streamlining the channels and outsourcing the portionof business which isn’t the center concentration or skill of the organization. TYPEOF BUSINESSThe Latestof the material taking care of hardware are utilized at Safexpress’ centerpoints to guarantee wellbeing and expel Laxity from material dealing with. </w:t>
      </w:r>
    </w:p>
    <w:p>
      <w:pPr>
        <w:pStyle w:val="TextBody"/>
        <w:bidi w:val="0"/>
        <w:spacing w:before="0" w:after="283"/>
        <w:jc w:val="start"/>
        <w:rPr/>
      </w:pPr>
      <w:r>
        <w:rPr/>
        <w:t xml:space="preserve">Gearincluding pressure driven hand bed trucks, dock levelers, trolleys, and forklifts ‘ multilevel bed stackers are utilized by Safexpress. Chain Pulleys andCranes handle committals which are unrealistic by littler hardware’stomanoeuvre. It won’t not be strange to specify here every one of the centerpoints of Safexpress are on stage level stature. Any Logistician willcomprehend and value the vitality and significance stage level distributioncenters have for material dealing with. Safexpressworks and carries on the logic of ‘ Caretakers First Carriers Later’. Weearnestly keep our corporate theory regarding the matter. </w:t>
      </w:r>
    </w:p>
    <w:p>
      <w:pPr>
        <w:pStyle w:val="TextBody"/>
        <w:bidi w:val="0"/>
        <w:spacing w:before="0" w:after="283"/>
        <w:jc w:val="start"/>
        <w:rPr/>
      </w:pPr>
      <w:r>
        <w:rPr/>
        <w:t xml:space="preserve">Safexpress has an alldangers cover – Carrier’s Risk offer, which unburdens the client of hisstresses of misfortunes in travel. On insignificant additional charge of RiskCharges, we cover your profitable shipment against a wide range of travelmisfortunes including fire, surge, harm, mischance, lack, and so forth. . Safexpress have an Integrated LogisticsManagement. </w:t>
      </w:r>
    </w:p>
    <w:p>
      <w:pPr>
        <w:pStyle w:val="TextBody"/>
        <w:bidi w:val="0"/>
        <w:spacing w:before="0" w:after="283"/>
        <w:jc w:val="start"/>
        <w:rPr/>
      </w:pPr>
      <w:r>
        <w:rPr/>
        <w:t xml:space="preserve">It is our 3PL Product that advances your organization’s storenetwork. In the first place, we look at the linkages between your providers, makers, purchasers, middle people and end clients keeping in mind the end goalto recognize time and cost wasteful aspects. Next, we send our exceptionalblend of nearby know-how, worldwide practices and front line innovation to givecoordinated inventory network arrangements. These range from particularadministrations, for example, distribution center administration, statutoryconsistence and invoicing – to a whole array of outsider logisticsadministrations Safexpress India’s Foremost Logistics Companyis admired for its area mastery and knowledgeable labor in the LSCM part. Safexpress can best comprehend your Logistics and dissemination prerequisitesand can offer the most reasonable Logistics model and answer for you. Safexpress has the biggest system scope crosswise over India navigating morethan 3, 50, 000 km. regular covering more than 550 areas through more than 750courses working 24hours a day 365 days a year achieving these areas through itsarmada of 3000 vehicles working on. </w:t>
      </w:r>
    </w:p>
    <w:p>
      <w:pPr>
        <w:pStyle w:val="TextBody"/>
        <w:bidi w:val="0"/>
        <w:spacing w:before="0" w:after="283"/>
        <w:jc w:val="start"/>
        <w:rPr/>
      </w:pPr>
      <w:r>
        <w:rPr/>
        <w:t xml:space="preserve">All Safexpress vehicles have all-climateevidence compartments for safe travel. Safexpress additionally works throughAir to areas straightforwardly secured by flights and to every single otherarea on a multi modular premise. Introduction              Table of Contents Abstract 2 Introduction. 4 TYPE OF BUSINESS. 5 SAFEXPRESS SERVICES. 5 SUPPLY CHAIN MANAGEMENT. 8 PROCEDURES OF SUPPLY CHAIN MANAGEMENT. </w:t>
      </w:r>
    </w:p>
    <w:p>
      <w:pPr>
        <w:pStyle w:val="TextBody"/>
        <w:bidi w:val="0"/>
        <w:spacing w:before="0" w:after="283"/>
        <w:jc w:val="start"/>
        <w:rPr/>
      </w:pPr>
      <w:r>
        <w:rPr/>
        <w:t xml:space="preserve">11 CASE STUDY.. 11 Problems &amp; Prospects: 15 Suggest recommendations to the identified problems: 16 WAREHOUSING.. 17 CONCLUSION.. 20 References. </w:t>
      </w:r>
    </w:p>
    <w:p>
      <w:pPr>
        <w:pStyle w:val="TextBody"/>
        <w:bidi w:val="0"/>
        <w:spacing w:before="0" w:after="283"/>
        <w:jc w:val="start"/>
        <w:rPr/>
      </w:pPr>
      <w:r>
        <w:rPr/>
        <w:t xml:space="preserve">21               WAREHOUSING&amp;DISTRIBUTION IN SPPLY CHAIN MANAGEMENT: The undertakingunderscores on the warehousing and circulation in production networkadministration done by the organization. I have attempted to my best to make adecent report. Be that as it may; nobody can guarantee flawlessness completely. So I apologize for the inconsistency, assuming any, sneaked in. Planning ofventure requires determination, activities, appropriate direction and heading. So it is required to take the guide of different offices. Winterpreparing is a basic piece of our scholarly educational programs. </w:t>
      </w:r>
    </w:p>
    <w:p>
      <w:pPr>
        <w:pStyle w:val="TextBody"/>
        <w:bidi w:val="0"/>
        <w:spacing w:before="0" w:after="283"/>
        <w:jc w:val="start"/>
        <w:rPr/>
      </w:pPr>
      <w:r>
        <w:rPr/>
        <w:t xml:space="preserve">Amid thepreparation, an understudy gets a chance to comprehend the viable part ofhypothesis. Preparing makes the idea clearer. This venture report is the resultof the preparation that I have experienced at SAFXPRESS PVT. LTD. for thehalfway satisfaction of Post graduate Diploma in Foreign Trade. </w:t>
      </w:r>
    </w:p>
    <w:p>
      <w:pPr>
        <w:pStyle w:val="TextBody"/>
        <w:bidi w:val="0"/>
        <w:spacing w:before="0" w:after="283"/>
        <w:jc w:val="start"/>
        <w:rPr/>
      </w:pPr>
      <w:r>
        <w:rPr/>
        <w:t xml:space="preserve">The themedispensed to me by the organization. Abstract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https://assignbuster.com/safexpress-collection-changes-and-thats-only-the/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Safexpress collection changes and that’s...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afexpress-collection-changes-and-thats-only-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Safexpress collection changes and that’s only the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Safexpress collection changes and that’s only the</dc:title>
  <dc:subject>Others;</dc:subject>
  <dc:creator>AssignBuster</dc:creator>
  <cp:keywords/>
  <dc:description>The ' best approach to higherbenefits' originates from streamlining the channels and outsourcing the portionof business which is not the center concen...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