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the stockholders of chemalite of chemalite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attached report highlights the Corporation’s financial activities and results for the period ending December 31, 2003.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 Summary </w:t>
        <w:br/>
        <w:t xml:space="preserve">•For the six months ending December 31, 2003 Chemalite had sales of $754, 500 with $69, 500 uncollected at year end. •Ended 2003 with a cash balance of $113, 000 </w:t>
        <w:br/>
        <w:t xml:space="preserve">•Net income for 2003 $58, 750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is an assessment of each of the three major financial reports: statement of cash flows, income statement and balance sheet.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 of Cash Flows </w:t>
        <w:br/>
        <w:t xml:space="preserve">Prior to beginning operations in July 2003 the following cash inflows/outflows were completed: •Cash Inflows: </w:t>
        <w:br/>
        <w:t xml:space="preserve">oStock issued – 375, 000 shares at $1. 00 a share for a total cash inflow of $375, 000 •Cash outflows: </w:t>
        <w:br/>
        <w:t xml:space="preserve">oIncorporation costs of $7500 </w:t>
        <w:br/>
        <w:t xml:space="preserve">oMachinery costs of $62, 500 </w:t>
        <w:br/>
        <w:t xml:space="preserve">oInventory costs of $75, 000 </w:t>
        <w:br/>
        <w:t xml:space="preserve">Resulting in a net cash outlay of $145, 000 </w:t>
        <w:br/>
        <w:t xml:space="preserve">From the period of July 1 to December 31, 2003 the following cash inflows/outflows occurred: •Cash Inflows: </w:t>
        <w:br/>
        <w:t xml:space="preserve">oCash collected from Customers of $685, 000 </w:t>
        <w:br/>
        <w:t xml:space="preserve">•Cash Outflows: </w:t>
        <w:br/>
        <w:t xml:space="preserve">oInventory costs of $175, 000 </w:t>
        <w:br/>
        <w:t xml:space="preserve">oAdvertising costs of $22, 500 </w:t>
        <w:br/>
        <w:t xml:space="preserve">oManufacturing costs of $350, 000 </w:t>
        <w:br/>
        <w:t xml:space="preserve">oAdmin costs of $80, 000 </w:t>
        <w:br/>
        <w:t xml:space="preserve">oEquipment costs of $150, 000 </w:t>
        <w:br/>
        <w:t xml:space="preserve">oInterest on loan $750 </w:t>
        <w:br/>
        <w:t xml:space="preserve">oPrototype cost of $23, 750 </w:t>
        <w:br/>
        <w:t xml:space="preserve">Resulting in a net cash outlay of $802, 000 </w:t>
        <w:br/>
        <w:t xml:space="preserve">While there was $947, 000 in cash outlays throughout 2003 to get Chemalite established and running, at December 31, 2003 Chemalite had a cash balance of $113, 000. Equipment costs account for $212, 500 of the $947, 000 in cash outlays. It would be expected going forward this cost would be significantly reduced to maintenance costs on the current equipment. Manufacturing costs of $350, 000 appear to be a bit on the high side, but as operations continue the manufacturing process could be stream lined to reduce costs.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Statement </w:t>
        <w:br/>
        <w:t xml:space="preserve">•Total revenue of $754, 500 </w:t>
        <w:br/>
        <w:t xml:space="preserve">•Cost of goods sold $545, 000 </w:t>
        <w:br/>
        <w:t xml:space="preserve">•Gross income (before operating expenses) $209, 500 </w:t>
        <w:br/>
        <w:t xml:space="preserve">•Operating Expenses $150, 750 </w:t>
        <w:br/>
        <w:t xml:space="preserve">•Resulting in a net income of $58, 750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Chemalite ended 2003 with a net income of $58, 750 which is approximately eight percent of sales. Overall an impressive margin when considering the immaturity of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 Sheet </w:t>
        <w:br/>
        <w:t xml:space="preserve">•Total Assets of $558, 750 </w:t>
        <w:br/>
        <w:t xml:space="preserve">•Total Liabilities of $0 </w:t>
        <w:br/>
        <w:t xml:space="preserve">•Total Stockholders Equity of $558, 750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Chemalite has $558, 750 in total assets with $113, 000 of that being cash. As of December 31, 2003 Chemalite does not have any liabilities, meaning it does have any debt.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https://assignbuster.com/the-the-stockholders-of-chemalite-of-chemalite-essay-sample/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the stockholders of chemalite of che...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he-stockholders-of-chemalite-of-chemalit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the stockholders of chemalite of chemalite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 stockholders of chemalite of chemalite essay sample</dc:title>
  <dc:subject>Others;</dc:subject>
  <dc:creator>AssignBuster</dc:creator>
  <cp:keywords/>
  <dc:description>00 a share for a total cash inflow of $375, 000 Cash outflows: oIncorporation costs of $7500 oMachinery costs of $62, 500 oInventory costs of $75, 000...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