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Multivitamin review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compared the charts to a bottle of Women’s One A Day. Most of the minerals and vitamins are 100% the daily value. There are a couple of minerals that are not included in the vitamin such as; Sodium, Potassium, Chloride, Phosphorus, Sulfur, Iodine, Fluoride and Molybdenum. What are some of the benefits you stand to receive by taking it every day? The main benefit of taking a multi-vitamin every day is to prevent deficiency. Having a vitamin deficiency in your diet can cause severe illness and sometimes death.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body requires the 13 essentials vitamins to function properly. Those vitamins are A, C, D, E, K, B12, and the 7 B-complex vitamins. Does taking a multivitamin every day raise your intake of a particular vitamin or mineral to near-toxic levels? Most over the counter multi-vitamins are water soluble and any excess is excreted off in the urine. Over course there is a level that is too much.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Iron (which is something that I have been having problems with). It can cause a lot of problems and probably even death.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much Vitamin K can cause blood clots, but taking a multi-vitamin every day is very beneficial. What are the consequences of toxicity? There are different consequences for each vitamin. Toxicity with Vitamin A can cause bone remodeling, which is a permanent consequence.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Toxicity with Vitamin D can cause kidney stones. Toxicity in vitamin K can cause hyperbilirubinaemia, anemia or possibly even death. Too much Vitamin C can cause diarrhea, nausea, vomiting, heartburn, cramps, headache, insomnia, and also kidney stones.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https://assignbuster.com/multivitamin-review-essay/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Multivitamin review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ultivitamin-review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Multivitamin review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Multivitamin review essay</dc:title>
  <dc:subject>Others;</dc:subject>
  <dc:creator>AssignBuster</dc:creator>
  <cp:keywords/>
  <dc:description>The main benefit of taking a multi-vitamin every day is to prevent deficiency.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