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gdp and public debt</w:t>
        </w:r>
      </w:hyperlink>
      <w:bookmarkEnd w:id="0"/>
    </w:p>
    <w:p>
      <w:r>
        <w:br w:type="page"/>
      </w:r>
    </w:p>
    <w:p>
      <w:pPr>
        <w:pStyle w:val="TextBody"/>
        <w:bidi w:val="0"/>
        <w:jc w:val="start"/>
        <w:rPr/>
      </w:pPr>
      <w:r>
        <w:rPr/>
        <w:t xml:space="preserve">On the Relationship between GDP and Public Debt during the EMU period (1991-present) </w:t>
      </w:r>
    </w:p>
    <w:p>
      <w:pPr>
        <w:pStyle w:val="TextBody"/>
        <w:bidi w:val="0"/>
        <w:spacing w:before="0" w:after="283"/>
        <w:jc w:val="start"/>
        <w:rPr/>
      </w:pPr>
      <w:r>
        <w:rPr/>
        <w:t xml:space="preserve">The Maastricht Treaty laid out a central objective: that in order for the EMU to mature and lead to the establishment of a single currency in the EU – i. e. the Euro, the member nations’ fiscal and monetary policies had to be harmonized. The first task was for nations to reign-in their public debts by controlling their budget deficits. </w:t>
      </w:r>
    </w:p>
    <w:p>
      <w:pPr>
        <w:pStyle w:val="TextBody"/>
        <w:bidi w:val="0"/>
        <w:spacing w:before="0" w:after="283"/>
        <w:jc w:val="start"/>
        <w:rPr/>
      </w:pPr>
      <w:r>
        <w:rPr/>
        <w:t xml:space="preserve">The Treaty created objectives that budget deficits had a ceiling of 3% of the GDP and the public debt had a prescribed limit of 60% of GDP. As Chart 1 reveals, that prior to the EMU efforts starting in 1991, there were some member nations that had extremely high public-debt to GDP ratios and they had to be under pressure to stabilize their government spending, and, hence the public debt. </w:t>
      </w:r>
    </w:p>
    <w:p>
      <w:pPr>
        <w:pStyle w:val="TextBody"/>
        <w:bidi w:val="0"/>
        <w:spacing w:before="0" w:after="283"/>
        <w:jc w:val="start"/>
        <w:rPr/>
      </w:pPr>
      <w:r>
        <w:rPr/>
        <w:t xml:space="preserve">The idea behind imposing the upper limits on debt was to impose discipline and to reduce crowding out of private investment by lowering interest rates. As Chart 2 shows, that even though the growth rates of public debt in the pre-Euro years of the EMU era (1991 to 2005) were lower as compared to the pre-EMU period, they were still high for some countries. </w:t>
      </w:r>
    </w:p>
    <w:p>
      <w:pPr>
        <w:pStyle w:val="TextBody"/>
        <w:bidi w:val="0"/>
        <w:spacing w:before="0" w:after="283"/>
        <w:jc w:val="start"/>
        <w:rPr/>
      </w:pPr>
      <w:r>
        <w:rPr/>
        <w:t xml:space="preserve">In order to study the relationship between GDP and Public Debt, this paper examines whether governments changed their fiscal policy regimes to suit the Maastricht goals. The dependent variable – the ratio of Public Dent to Nominal GDP – is regressed on the GDP gap (i. e. the difference between Real GDP and the Potential Real GDP) as well as a dummy variable signaling a period when a regime shift would have occurred. The time-period is 1991-2005 and the data used is from the Eurostat (AMECO). There are two major events in the EMU era – the second phase of the process beginning in 1994 and the establishment of the Euro in 1999. So, two different models are studied – one that has a dummy variable equal to 1 for years 1994 – 2005 (Model A) and the other that has the dummy equal to 1 for 1999-2005 (Model B). If a country began controlling their debt around 1994, there should be a negative coefficient for the dummy in Model A and if they made a serious change in their fiscal policy around the time the Euro began, Model B should have a negative coefficient for the dummy. The coefficient for the GDP-gap variable should be negative – as theory dictates. (Macroeconomic theory tells us that governments ought to use expansionary fiscal policy in times of recessions and contract their deficits when the Real GDP cycle turns positive.) </w:t>
      </w:r>
    </w:p>
    <w:p>
      <w:pPr>
        <w:pStyle w:val="TextBody"/>
        <w:bidi w:val="0"/>
        <w:jc w:val="start"/>
        <w:rPr>
          <w:u w:val="single"/>
        </w:rPr>
      </w:pPr>
      <w:r>
        <w:rPr>
          <w:u w:val="single"/>
        </w:rPr>
        <w:t xml:space="preserve">OLS Results for Model A. </w:t>
      </w:r>
    </w:p>
    <w:tbl>
      <w:tblPr>
        <w:tblW w:w="5271" w:type="dxa"/>
        <w:jc w:val="start"/>
        <w:tblInd w:w="0" w:type="dxa"/>
        <w:tblLayout w:type="fixed"/>
        <w:tblCellMar>
          <w:top w:w="28" w:type="dxa"/>
          <w:start w:w="28" w:type="dxa"/>
          <w:bottom w:w="28" w:type="dxa"/>
          <w:end w:w="28" w:type="dxa"/>
        </w:tblCellMar>
      </w:tblPr>
      <w:tblGrid>
        <w:gridCol w:w="1351"/>
        <w:gridCol w:w="946"/>
        <w:gridCol w:w="916"/>
        <w:gridCol w:w="706"/>
        <w:gridCol w:w="466"/>
        <w:gridCol w:w="886"/>
      </w:tblGrid>
      <w:tr>
        <w:trPr/>
        <w:tc>
          <w:tcPr>
            <w:tcW w:w="135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pPr>
            <w:r>
              <w:rPr/>
              <w:t xml:space="preserve">Constant </w:t>
            </w:r>
          </w:p>
        </w:tc>
        <w:tc>
          <w:tcPr>
            <w:tcW w:w="916" w:type="dxa"/>
            <w:tcBorders/>
            <w:vAlign w:val="center"/>
          </w:tcPr>
          <w:p>
            <w:pPr>
              <w:pStyle w:val="TableContents"/>
              <w:bidi w:val="0"/>
              <w:spacing w:before="0" w:after="283"/>
              <w:jc w:val="start"/>
              <w:rPr/>
            </w:pPr>
            <w:r>
              <w:rPr/>
              <w:t xml:space="preserve">Dummy (= 1 1994 onwards) </w:t>
            </w:r>
          </w:p>
        </w:tc>
        <w:tc>
          <w:tcPr>
            <w:tcW w:w="706" w:type="dxa"/>
            <w:tcBorders/>
            <w:vAlign w:val="center"/>
          </w:tcPr>
          <w:p>
            <w:pPr>
              <w:pStyle w:val="TableContents"/>
              <w:bidi w:val="0"/>
              <w:spacing w:before="0" w:after="283"/>
              <w:jc w:val="start"/>
              <w:rPr/>
            </w:pPr>
            <w:r>
              <w:rPr/>
              <w:t xml:space="preserve">GDP Gap </w:t>
            </w:r>
          </w:p>
        </w:tc>
        <w:tc>
          <w:tcPr>
            <w:tcW w:w="466" w:type="dxa"/>
            <w:tcBorders/>
            <w:vAlign w:val="center"/>
          </w:tcPr>
          <w:p>
            <w:pPr>
              <w:pStyle w:val="TableContents"/>
              <w:bidi w:val="0"/>
              <w:spacing w:before="0" w:after="283"/>
              <w:jc w:val="start"/>
              <w:rPr/>
            </w:pPr>
            <w:r>
              <w:rPr/>
              <w:t xml:space="preserve">R </w:t>
            </w:r>
            <w:r>
              <w:rPr>
                <w:position w:val="8"/>
                <w:sz w:val="19"/>
              </w:rPr>
              <w:t xml:space="preserve">2 </w:t>
            </w:r>
          </w:p>
        </w:tc>
        <w:tc>
          <w:tcPr>
            <w:tcW w:w="886" w:type="dxa"/>
            <w:tcBorders/>
            <w:vAlign w:val="center"/>
          </w:tcPr>
          <w:p>
            <w:pPr>
              <w:pStyle w:val="TableContents"/>
              <w:bidi w:val="0"/>
              <w:spacing w:before="0" w:after="283"/>
              <w:jc w:val="start"/>
              <w:rPr/>
            </w:pPr>
            <w:r>
              <w:rPr/>
              <w:t xml:space="preserve">DW Statistic </w:t>
            </w:r>
          </w:p>
        </w:tc>
      </w:tr>
      <w:tr>
        <w:trPr/>
        <w:tc>
          <w:tcPr>
            <w:tcW w:w="1351" w:type="dxa"/>
            <w:tcBorders/>
            <w:vAlign w:val="center"/>
          </w:tcPr>
          <w:p>
            <w:pPr>
              <w:pStyle w:val="TableContents"/>
              <w:bidi w:val="0"/>
              <w:spacing w:before="0" w:after="283"/>
              <w:jc w:val="start"/>
              <w:rPr/>
            </w:pPr>
            <w:r>
              <w:rPr/>
              <w:t xml:space="preserve">Austria </w:t>
            </w:r>
          </w:p>
        </w:tc>
        <w:tc>
          <w:tcPr>
            <w:tcW w:w="946" w:type="dxa"/>
            <w:tcBorders/>
            <w:vAlign w:val="center"/>
          </w:tcPr>
          <w:p>
            <w:pPr>
              <w:pStyle w:val="TableContents"/>
              <w:bidi w:val="0"/>
              <w:jc w:val="start"/>
              <w:rPr/>
            </w:pPr>
            <w:r>
              <w:rPr/>
              <w:t xml:space="preserve">0. 583 </w:t>
            </w:r>
          </w:p>
          <w:p>
            <w:pPr>
              <w:pStyle w:val="TableContents"/>
              <w:bidi w:val="0"/>
              <w:spacing w:before="0" w:after="283"/>
              <w:jc w:val="start"/>
              <w:rPr/>
            </w:pPr>
            <w:r>
              <w:rPr/>
              <w:t xml:space="preserve">(60. 346) </w:t>
            </w:r>
          </w:p>
        </w:tc>
        <w:tc>
          <w:tcPr>
            <w:tcW w:w="916" w:type="dxa"/>
            <w:tcBorders/>
            <w:vAlign w:val="center"/>
          </w:tcPr>
          <w:p>
            <w:pPr>
              <w:pStyle w:val="TableContents"/>
              <w:bidi w:val="0"/>
              <w:jc w:val="start"/>
              <w:rPr/>
            </w:pPr>
            <w:r>
              <w:rPr/>
              <w:t xml:space="preserve">0. 069 </w:t>
            </w:r>
          </w:p>
          <w:p>
            <w:pPr>
              <w:pStyle w:val="TableContents"/>
              <w:bidi w:val="0"/>
              <w:spacing w:before="0" w:after="283"/>
              <w:jc w:val="start"/>
              <w:rPr/>
            </w:pPr>
            <w:r>
              <w:rPr/>
              <w:t xml:space="preserve">(6. 402) </w:t>
            </w:r>
          </w:p>
        </w:tc>
        <w:tc>
          <w:tcPr>
            <w:tcW w:w="706" w:type="dxa"/>
            <w:tcBorders/>
            <w:vAlign w:val="center"/>
          </w:tcPr>
          <w:p>
            <w:pPr>
              <w:pStyle w:val="TableContents"/>
              <w:bidi w:val="0"/>
              <w:jc w:val="start"/>
              <w:rPr/>
            </w:pPr>
            <w:r>
              <w:rPr/>
              <w:t xml:space="preserve">0. 00002 </w:t>
            </w:r>
          </w:p>
          <w:p>
            <w:pPr>
              <w:pStyle w:val="TableContents"/>
              <w:bidi w:val="0"/>
              <w:spacing w:before="0" w:after="283"/>
              <w:jc w:val="start"/>
              <w:rPr/>
            </w:pPr>
            <w:r>
              <w:rPr/>
              <w:t xml:space="preserve">(0. 011) </w:t>
            </w:r>
          </w:p>
        </w:tc>
        <w:tc>
          <w:tcPr>
            <w:tcW w:w="466" w:type="dxa"/>
            <w:tcBorders/>
            <w:vAlign w:val="center"/>
          </w:tcPr>
          <w:p>
            <w:pPr>
              <w:pStyle w:val="TableContents"/>
              <w:bidi w:val="0"/>
              <w:spacing w:before="0" w:after="283"/>
              <w:jc w:val="start"/>
              <w:rPr/>
            </w:pPr>
            <w:r>
              <w:rPr/>
              <w:t xml:space="preserve">0. 794 </w:t>
            </w:r>
          </w:p>
        </w:tc>
        <w:tc>
          <w:tcPr>
            <w:tcW w:w="886" w:type="dxa"/>
            <w:tcBorders/>
            <w:vAlign w:val="center"/>
          </w:tcPr>
          <w:p>
            <w:pPr>
              <w:pStyle w:val="TableContents"/>
              <w:bidi w:val="0"/>
              <w:spacing w:before="0" w:after="283"/>
              <w:jc w:val="start"/>
              <w:rPr/>
            </w:pPr>
            <w:r>
              <w:rPr/>
              <w:t xml:space="preserve">1. 78 </w:t>
            </w:r>
          </w:p>
        </w:tc>
      </w:tr>
      <w:tr>
        <w:trPr/>
        <w:tc>
          <w:tcPr>
            <w:tcW w:w="1351" w:type="dxa"/>
            <w:tcBorders/>
            <w:vAlign w:val="center"/>
          </w:tcPr>
          <w:p>
            <w:pPr>
              <w:pStyle w:val="TableContents"/>
              <w:bidi w:val="0"/>
              <w:spacing w:before="0" w:after="283"/>
              <w:jc w:val="start"/>
              <w:rPr/>
            </w:pPr>
            <w:r>
              <w:rPr/>
              <w:t xml:space="preserve">Belgium </w:t>
            </w:r>
          </w:p>
        </w:tc>
        <w:tc>
          <w:tcPr>
            <w:tcW w:w="946" w:type="dxa"/>
            <w:tcBorders/>
            <w:vAlign w:val="center"/>
          </w:tcPr>
          <w:p>
            <w:pPr>
              <w:pStyle w:val="TableContents"/>
              <w:bidi w:val="0"/>
              <w:jc w:val="start"/>
              <w:rPr/>
            </w:pPr>
            <w:r>
              <w:rPr/>
              <w:t xml:space="preserve">1. 319 </w:t>
            </w:r>
          </w:p>
          <w:p>
            <w:pPr>
              <w:pStyle w:val="TableContents"/>
              <w:bidi w:val="0"/>
              <w:spacing w:before="0" w:after="283"/>
              <w:jc w:val="start"/>
              <w:rPr/>
            </w:pPr>
            <w:r>
              <w:rPr/>
              <w:t xml:space="preserve">(18. 652) </w:t>
            </w:r>
          </w:p>
        </w:tc>
        <w:tc>
          <w:tcPr>
            <w:tcW w:w="916" w:type="dxa"/>
            <w:tcBorders/>
            <w:vAlign w:val="center"/>
          </w:tcPr>
          <w:p>
            <w:pPr>
              <w:pStyle w:val="TableContents"/>
              <w:bidi w:val="0"/>
              <w:jc w:val="start"/>
              <w:rPr/>
            </w:pPr>
            <w:r>
              <w:rPr/>
              <w:t xml:space="preserve">-0. 209 </w:t>
            </w:r>
          </w:p>
          <w:p>
            <w:pPr>
              <w:pStyle w:val="TableContents"/>
              <w:bidi w:val="0"/>
              <w:spacing w:before="0" w:after="283"/>
              <w:jc w:val="start"/>
              <w:rPr/>
            </w:pPr>
            <w:r>
              <w:rPr/>
              <w:t xml:space="preserve">(-2. 625) </w:t>
            </w:r>
          </w:p>
        </w:tc>
        <w:tc>
          <w:tcPr>
            <w:tcW w:w="706" w:type="dxa"/>
            <w:tcBorders/>
            <w:vAlign w:val="center"/>
          </w:tcPr>
          <w:p>
            <w:pPr>
              <w:pStyle w:val="TableContents"/>
              <w:bidi w:val="0"/>
              <w:jc w:val="start"/>
              <w:rPr/>
            </w:pPr>
            <w:r>
              <w:rPr/>
              <w:t xml:space="preserve">-0. 016 </w:t>
            </w:r>
          </w:p>
          <w:p>
            <w:pPr>
              <w:pStyle w:val="TableContents"/>
              <w:bidi w:val="0"/>
              <w:spacing w:before="0" w:after="283"/>
              <w:jc w:val="start"/>
              <w:rPr/>
            </w:pPr>
            <w:r>
              <w:rPr/>
              <w:t xml:space="preserve">(-1. 159) </w:t>
            </w:r>
          </w:p>
        </w:tc>
        <w:tc>
          <w:tcPr>
            <w:tcW w:w="466" w:type="dxa"/>
            <w:tcBorders/>
            <w:vAlign w:val="center"/>
          </w:tcPr>
          <w:p>
            <w:pPr>
              <w:pStyle w:val="TableContents"/>
              <w:bidi w:val="0"/>
              <w:spacing w:before="0" w:after="283"/>
              <w:jc w:val="start"/>
              <w:rPr/>
            </w:pPr>
            <w:r>
              <w:rPr/>
              <w:t xml:space="preserve">0. 39 </w:t>
            </w:r>
          </w:p>
        </w:tc>
        <w:tc>
          <w:tcPr>
            <w:tcW w:w="886" w:type="dxa"/>
            <w:tcBorders/>
            <w:vAlign w:val="center"/>
          </w:tcPr>
          <w:p>
            <w:pPr>
              <w:pStyle w:val="TableContents"/>
              <w:bidi w:val="0"/>
              <w:spacing w:before="0" w:after="283"/>
              <w:jc w:val="start"/>
              <w:rPr/>
            </w:pPr>
            <w:r>
              <w:rPr/>
              <w:t xml:space="preserve">0. 49* </w:t>
            </w:r>
          </w:p>
        </w:tc>
      </w:tr>
      <w:tr>
        <w:trPr/>
        <w:tc>
          <w:tcPr>
            <w:tcW w:w="1351" w:type="dxa"/>
            <w:tcBorders/>
            <w:vAlign w:val="center"/>
          </w:tcPr>
          <w:p>
            <w:pPr>
              <w:pStyle w:val="TableContents"/>
              <w:bidi w:val="0"/>
              <w:spacing w:before="0" w:after="283"/>
              <w:jc w:val="start"/>
              <w:rPr/>
            </w:pPr>
            <w:r>
              <w:rPr/>
              <w:t xml:space="preserve">Finland </w:t>
            </w:r>
          </w:p>
        </w:tc>
        <w:tc>
          <w:tcPr>
            <w:tcW w:w="946" w:type="dxa"/>
            <w:tcBorders/>
            <w:vAlign w:val="center"/>
          </w:tcPr>
          <w:p>
            <w:pPr>
              <w:pStyle w:val="TableContents"/>
              <w:bidi w:val="0"/>
              <w:jc w:val="start"/>
              <w:rPr/>
            </w:pPr>
            <w:r>
              <w:rPr/>
              <w:t xml:space="preserve">0. 253 </w:t>
            </w:r>
          </w:p>
          <w:p>
            <w:pPr>
              <w:pStyle w:val="TableContents"/>
              <w:bidi w:val="0"/>
              <w:spacing w:before="0" w:after="283"/>
              <w:jc w:val="start"/>
              <w:rPr/>
            </w:pPr>
            <w:r>
              <w:rPr/>
              <w:t xml:space="preserve">(4. 209) </w:t>
            </w:r>
          </w:p>
        </w:tc>
        <w:tc>
          <w:tcPr>
            <w:tcW w:w="916" w:type="dxa"/>
            <w:tcBorders/>
            <w:vAlign w:val="center"/>
          </w:tcPr>
          <w:p>
            <w:pPr>
              <w:pStyle w:val="TableContents"/>
              <w:bidi w:val="0"/>
              <w:jc w:val="start"/>
              <w:rPr/>
            </w:pPr>
            <w:r>
              <w:rPr/>
              <w:t xml:space="preserve">0. 227 </w:t>
            </w:r>
          </w:p>
          <w:p>
            <w:pPr>
              <w:pStyle w:val="TableContents"/>
              <w:bidi w:val="0"/>
              <w:spacing w:before="0" w:after="283"/>
              <w:jc w:val="start"/>
              <w:rPr/>
            </w:pPr>
            <w:r>
              <w:rPr/>
              <w:t xml:space="preserve">(3. 635) </w:t>
            </w:r>
          </w:p>
        </w:tc>
        <w:tc>
          <w:tcPr>
            <w:tcW w:w="706" w:type="dxa"/>
            <w:tcBorders/>
            <w:vAlign w:val="center"/>
          </w:tcPr>
          <w:p>
            <w:pPr>
              <w:pStyle w:val="TableContents"/>
              <w:bidi w:val="0"/>
              <w:jc w:val="start"/>
              <w:rPr/>
            </w:pPr>
            <w:r>
              <w:rPr/>
              <w:t xml:space="preserve">-0. 023 </w:t>
            </w:r>
          </w:p>
          <w:p>
            <w:pPr>
              <w:pStyle w:val="TableContents"/>
              <w:bidi w:val="0"/>
              <w:spacing w:before="0" w:after="283"/>
              <w:jc w:val="start"/>
              <w:rPr/>
            </w:pPr>
            <w:r>
              <w:rPr/>
              <w:t xml:space="preserve">(-3. 001) </w:t>
            </w:r>
          </w:p>
        </w:tc>
        <w:tc>
          <w:tcPr>
            <w:tcW w:w="466" w:type="dxa"/>
            <w:tcBorders/>
            <w:vAlign w:val="center"/>
          </w:tcPr>
          <w:p>
            <w:pPr>
              <w:pStyle w:val="TableContents"/>
              <w:bidi w:val="0"/>
              <w:spacing w:before="0" w:after="283"/>
              <w:jc w:val="start"/>
              <w:rPr/>
            </w:pPr>
            <w:r>
              <w:rPr/>
              <w:t xml:space="preserve">0. 537 </w:t>
            </w:r>
          </w:p>
        </w:tc>
        <w:tc>
          <w:tcPr>
            <w:tcW w:w="886" w:type="dxa"/>
            <w:tcBorders/>
            <w:vAlign w:val="center"/>
          </w:tcPr>
          <w:p>
            <w:pPr>
              <w:pStyle w:val="TableContents"/>
              <w:bidi w:val="0"/>
              <w:spacing w:before="0" w:after="283"/>
              <w:jc w:val="start"/>
              <w:rPr/>
            </w:pPr>
            <w:r>
              <w:rPr/>
              <w:t xml:space="preserve">1. 06** </w:t>
            </w:r>
          </w:p>
        </w:tc>
      </w:tr>
      <w:tr>
        <w:trPr/>
        <w:tc>
          <w:tcPr>
            <w:tcW w:w="1351" w:type="dxa"/>
            <w:tcBorders/>
            <w:vAlign w:val="center"/>
          </w:tcPr>
          <w:p>
            <w:pPr>
              <w:pStyle w:val="TableContents"/>
              <w:bidi w:val="0"/>
              <w:spacing w:before="0" w:after="283"/>
              <w:jc w:val="start"/>
              <w:rPr/>
            </w:pPr>
            <w:r>
              <w:rPr/>
              <w:t xml:space="preserve">France </w:t>
            </w:r>
          </w:p>
        </w:tc>
        <w:tc>
          <w:tcPr>
            <w:tcW w:w="946" w:type="dxa"/>
            <w:tcBorders/>
            <w:vAlign w:val="center"/>
          </w:tcPr>
          <w:p>
            <w:pPr>
              <w:pStyle w:val="TableContents"/>
              <w:bidi w:val="0"/>
              <w:jc w:val="start"/>
              <w:rPr/>
            </w:pPr>
            <w:r>
              <w:rPr/>
              <w:t xml:space="preserve">0. 411 </w:t>
            </w:r>
          </w:p>
          <w:p>
            <w:pPr>
              <w:pStyle w:val="TableContents"/>
              <w:bidi w:val="0"/>
              <w:spacing w:before="0" w:after="283"/>
              <w:jc w:val="start"/>
              <w:rPr/>
            </w:pPr>
            <w:r>
              <w:rPr/>
              <w:t xml:space="preserve">(14. 965) </w:t>
            </w:r>
          </w:p>
        </w:tc>
        <w:tc>
          <w:tcPr>
            <w:tcW w:w="916" w:type="dxa"/>
            <w:tcBorders/>
            <w:vAlign w:val="center"/>
          </w:tcPr>
          <w:p>
            <w:pPr>
              <w:pStyle w:val="TableContents"/>
              <w:bidi w:val="0"/>
              <w:jc w:val="start"/>
              <w:rPr/>
            </w:pPr>
            <w:r>
              <w:rPr/>
              <w:t xml:space="preserve">0. 174 </w:t>
            </w:r>
          </w:p>
          <w:p>
            <w:pPr>
              <w:pStyle w:val="TableContents"/>
              <w:bidi w:val="0"/>
              <w:spacing w:before="0" w:after="283"/>
              <w:jc w:val="start"/>
              <w:rPr/>
            </w:pPr>
            <w:r>
              <w:rPr/>
              <w:t xml:space="preserve">(5. 675) </w:t>
            </w:r>
          </w:p>
        </w:tc>
        <w:tc>
          <w:tcPr>
            <w:tcW w:w="706" w:type="dxa"/>
            <w:tcBorders/>
            <w:vAlign w:val="center"/>
          </w:tcPr>
          <w:p>
            <w:pPr>
              <w:pStyle w:val="TableContents"/>
              <w:bidi w:val="0"/>
              <w:jc w:val="start"/>
              <w:rPr/>
            </w:pPr>
            <w:r>
              <w:rPr/>
              <w:t xml:space="preserve">-0. 0002 </w:t>
            </w:r>
          </w:p>
          <w:p>
            <w:pPr>
              <w:pStyle w:val="TableContents"/>
              <w:bidi w:val="0"/>
              <w:spacing w:before="0" w:after="283"/>
              <w:jc w:val="start"/>
              <w:rPr/>
            </w:pPr>
            <w:r>
              <w:rPr/>
              <w:t xml:space="preserve">(-0. 377) </w:t>
            </w:r>
          </w:p>
        </w:tc>
        <w:tc>
          <w:tcPr>
            <w:tcW w:w="466" w:type="dxa"/>
            <w:tcBorders/>
            <w:vAlign w:val="center"/>
          </w:tcPr>
          <w:p>
            <w:pPr>
              <w:pStyle w:val="TableContents"/>
              <w:bidi w:val="0"/>
              <w:spacing w:before="0" w:after="283"/>
              <w:jc w:val="start"/>
              <w:rPr/>
            </w:pPr>
            <w:r>
              <w:rPr/>
              <w:t xml:space="preserve">0. 73 </w:t>
            </w:r>
          </w:p>
        </w:tc>
        <w:tc>
          <w:tcPr>
            <w:tcW w:w="886" w:type="dxa"/>
            <w:tcBorders/>
            <w:vAlign w:val="center"/>
          </w:tcPr>
          <w:p>
            <w:pPr>
              <w:pStyle w:val="TableContents"/>
              <w:bidi w:val="0"/>
              <w:spacing w:before="0" w:after="283"/>
              <w:jc w:val="start"/>
              <w:rPr/>
            </w:pPr>
            <w:r>
              <w:rPr/>
              <w:t xml:space="preserve">1. 22 </w:t>
            </w:r>
          </w:p>
        </w:tc>
      </w:tr>
      <w:tr>
        <w:trPr/>
        <w:tc>
          <w:tcPr>
            <w:tcW w:w="1351" w:type="dxa"/>
            <w:tcBorders/>
            <w:vAlign w:val="center"/>
          </w:tcPr>
          <w:p>
            <w:pPr>
              <w:pStyle w:val="TableContents"/>
              <w:bidi w:val="0"/>
              <w:spacing w:before="0" w:after="283"/>
              <w:jc w:val="start"/>
              <w:rPr/>
            </w:pPr>
            <w:r>
              <w:rPr/>
              <w:t xml:space="preserve">Germany </w:t>
            </w:r>
          </w:p>
        </w:tc>
        <w:tc>
          <w:tcPr>
            <w:tcW w:w="946" w:type="dxa"/>
            <w:tcBorders/>
            <w:vAlign w:val="center"/>
          </w:tcPr>
          <w:p>
            <w:pPr>
              <w:pStyle w:val="TableContents"/>
              <w:bidi w:val="0"/>
              <w:jc w:val="start"/>
              <w:rPr/>
            </w:pPr>
            <w:r>
              <w:rPr/>
              <w:t xml:space="preserve">0. 461 </w:t>
            </w:r>
          </w:p>
          <w:p>
            <w:pPr>
              <w:pStyle w:val="TableContents"/>
              <w:bidi w:val="0"/>
              <w:spacing w:before="0" w:after="283"/>
              <w:jc w:val="start"/>
              <w:rPr/>
            </w:pPr>
            <w:r>
              <w:rPr/>
              <w:t xml:space="preserve">(13. 700) </w:t>
            </w:r>
          </w:p>
        </w:tc>
        <w:tc>
          <w:tcPr>
            <w:tcW w:w="916" w:type="dxa"/>
            <w:tcBorders/>
            <w:vAlign w:val="center"/>
          </w:tcPr>
          <w:p>
            <w:pPr>
              <w:pStyle w:val="TableContents"/>
              <w:bidi w:val="0"/>
              <w:jc w:val="start"/>
              <w:rPr/>
            </w:pPr>
            <w:r>
              <w:rPr/>
              <w:t xml:space="preserve">0. 129 </w:t>
            </w:r>
          </w:p>
          <w:p>
            <w:pPr>
              <w:pStyle w:val="TableContents"/>
              <w:bidi w:val="0"/>
              <w:spacing w:before="0" w:after="283"/>
              <w:jc w:val="start"/>
              <w:rPr/>
            </w:pPr>
            <w:r>
              <w:rPr/>
              <w:t xml:space="preserve">(3. 340) </w:t>
            </w:r>
          </w:p>
        </w:tc>
        <w:tc>
          <w:tcPr>
            <w:tcW w:w="706" w:type="dxa"/>
            <w:tcBorders/>
            <w:vAlign w:val="center"/>
          </w:tcPr>
          <w:p>
            <w:pPr>
              <w:pStyle w:val="TableContents"/>
              <w:bidi w:val="0"/>
              <w:jc w:val="start"/>
              <w:rPr/>
            </w:pPr>
            <w:r>
              <w:rPr/>
              <w:t xml:space="preserve">-0. 001 </w:t>
            </w:r>
          </w:p>
          <w:p>
            <w:pPr>
              <w:pStyle w:val="TableContents"/>
              <w:bidi w:val="0"/>
              <w:spacing w:before="0" w:after="283"/>
              <w:jc w:val="start"/>
              <w:rPr/>
            </w:pPr>
            <w:r>
              <w:rPr/>
              <w:t xml:space="preserve">(-1. 431) </w:t>
            </w:r>
          </w:p>
        </w:tc>
        <w:tc>
          <w:tcPr>
            <w:tcW w:w="466" w:type="dxa"/>
            <w:tcBorders/>
            <w:vAlign w:val="center"/>
          </w:tcPr>
          <w:p>
            <w:pPr>
              <w:pStyle w:val="TableContents"/>
              <w:bidi w:val="0"/>
              <w:spacing w:before="0" w:after="283"/>
              <w:jc w:val="start"/>
              <w:rPr/>
            </w:pPr>
            <w:r>
              <w:rPr/>
              <w:t xml:space="preserve">0. 743 </w:t>
            </w:r>
          </w:p>
        </w:tc>
        <w:tc>
          <w:tcPr>
            <w:tcW w:w="886" w:type="dxa"/>
            <w:tcBorders/>
            <w:vAlign w:val="center"/>
          </w:tcPr>
          <w:p>
            <w:pPr>
              <w:pStyle w:val="TableContents"/>
              <w:bidi w:val="0"/>
              <w:spacing w:before="0" w:after="283"/>
              <w:jc w:val="start"/>
              <w:rPr/>
            </w:pPr>
            <w:r>
              <w:rPr/>
              <w:t xml:space="preserve">0. 69* </w:t>
            </w:r>
          </w:p>
        </w:tc>
      </w:tr>
      <w:tr>
        <w:trPr/>
        <w:tc>
          <w:tcPr>
            <w:tcW w:w="1351" w:type="dxa"/>
            <w:tcBorders/>
            <w:vAlign w:val="center"/>
          </w:tcPr>
          <w:p>
            <w:pPr>
              <w:pStyle w:val="TableContents"/>
              <w:bidi w:val="0"/>
              <w:spacing w:before="0" w:after="283"/>
              <w:jc w:val="start"/>
              <w:rPr/>
            </w:pPr>
            <w:r>
              <w:rPr/>
              <w:t xml:space="preserve">Greece </w:t>
            </w:r>
          </w:p>
        </w:tc>
        <w:tc>
          <w:tcPr>
            <w:tcW w:w="946" w:type="dxa"/>
            <w:tcBorders/>
            <w:vAlign w:val="center"/>
          </w:tcPr>
          <w:p>
            <w:pPr>
              <w:pStyle w:val="TableContents"/>
              <w:bidi w:val="0"/>
              <w:jc w:val="start"/>
              <w:rPr/>
            </w:pPr>
            <w:r>
              <w:rPr/>
              <w:t xml:space="preserve">0. 873 </w:t>
            </w:r>
          </w:p>
          <w:p>
            <w:pPr>
              <w:pStyle w:val="TableContents"/>
              <w:bidi w:val="0"/>
              <w:spacing w:before="0" w:after="283"/>
              <w:jc w:val="start"/>
              <w:rPr/>
            </w:pPr>
            <w:r>
              <w:rPr/>
              <w:t xml:space="preserve">(17. 589) </w:t>
            </w:r>
          </w:p>
        </w:tc>
        <w:tc>
          <w:tcPr>
            <w:tcW w:w="916" w:type="dxa"/>
            <w:tcBorders/>
            <w:vAlign w:val="center"/>
          </w:tcPr>
          <w:p>
            <w:pPr>
              <w:pStyle w:val="TableContents"/>
              <w:bidi w:val="0"/>
              <w:jc w:val="start"/>
              <w:rPr/>
            </w:pPr>
            <w:r>
              <w:rPr/>
              <w:t xml:space="preserve">0. 214 </w:t>
            </w:r>
          </w:p>
          <w:p>
            <w:pPr>
              <w:pStyle w:val="TableContents"/>
              <w:bidi w:val="0"/>
              <w:spacing w:before="0" w:after="283"/>
              <w:jc w:val="start"/>
              <w:rPr/>
            </w:pPr>
            <w:r>
              <w:rPr/>
              <w:t xml:space="preserve">(4. 891) </w:t>
            </w:r>
          </w:p>
        </w:tc>
        <w:tc>
          <w:tcPr>
            <w:tcW w:w="706" w:type="dxa"/>
            <w:tcBorders/>
            <w:vAlign w:val="center"/>
          </w:tcPr>
          <w:p>
            <w:pPr>
              <w:pStyle w:val="TableContents"/>
              <w:bidi w:val="0"/>
              <w:jc w:val="start"/>
              <w:rPr/>
            </w:pPr>
            <w:r>
              <w:rPr/>
              <w:t xml:space="preserve">-0. 023 </w:t>
            </w:r>
          </w:p>
          <w:p>
            <w:pPr>
              <w:pStyle w:val="TableContents"/>
              <w:bidi w:val="0"/>
              <w:spacing w:before="0" w:after="283"/>
              <w:jc w:val="start"/>
              <w:rPr/>
            </w:pPr>
            <w:r>
              <w:rPr/>
              <w:t xml:space="preserve">(-0. 669) </w:t>
            </w:r>
          </w:p>
        </w:tc>
        <w:tc>
          <w:tcPr>
            <w:tcW w:w="466" w:type="dxa"/>
            <w:tcBorders/>
            <w:vAlign w:val="center"/>
          </w:tcPr>
          <w:p>
            <w:pPr>
              <w:pStyle w:val="TableContents"/>
              <w:bidi w:val="0"/>
              <w:spacing w:before="0" w:after="283"/>
              <w:jc w:val="start"/>
              <w:rPr/>
            </w:pPr>
            <w:r>
              <w:rPr/>
              <w:t xml:space="preserve">0. 669 </w:t>
            </w:r>
          </w:p>
        </w:tc>
        <w:tc>
          <w:tcPr>
            <w:tcW w:w="886" w:type="dxa"/>
            <w:tcBorders/>
            <w:vAlign w:val="center"/>
          </w:tcPr>
          <w:p>
            <w:pPr>
              <w:pStyle w:val="TableContents"/>
              <w:bidi w:val="0"/>
              <w:spacing w:before="0" w:after="283"/>
              <w:jc w:val="start"/>
              <w:rPr/>
            </w:pPr>
            <w:r>
              <w:rPr/>
              <w:t xml:space="preserve">2. 12 </w:t>
            </w:r>
          </w:p>
        </w:tc>
      </w:tr>
      <w:tr>
        <w:trPr/>
        <w:tc>
          <w:tcPr>
            <w:tcW w:w="1351" w:type="dxa"/>
            <w:tcBorders/>
            <w:vAlign w:val="center"/>
          </w:tcPr>
          <w:p>
            <w:pPr>
              <w:pStyle w:val="TableContents"/>
              <w:bidi w:val="0"/>
              <w:spacing w:before="0" w:after="283"/>
              <w:jc w:val="start"/>
              <w:rPr/>
            </w:pPr>
            <w:r>
              <w:rPr/>
              <w:t xml:space="preserve">Ireland </w:t>
            </w:r>
          </w:p>
        </w:tc>
        <w:tc>
          <w:tcPr>
            <w:tcW w:w="946" w:type="dxa"/>
            <w:tcBorders/>
            <w:vAlign w:val="center"/>
          </w:tcPr>
          <w:p>
            <w:pPr>
              <w:pStyle w:val="TableContents"/>
              <w:bidi w:val="0"/>
              <w:jc w:val="start"/>
              <w:rPr/>
            </w:pPr>
            <w:r>
              <w:rPr/>
              <w:t xml:space="preserve">0. 894 </w:t>
            </w:r>
          </w:p>
          <w:p>
            <w:pPr>
              <w:pStyle w:val="TableContents"/>
              <w:bidi w:val="0"/>
              <w:spacing w:before="0" w:after="283"/>
              <w:jc w:val="start"/>
              <w:rPr/>
            </w:pPr>
            <w:r>
              <w:rPr/>
              <w:t xml:space="preserve">(8. 969) </w:t>
            </w:r>
          </w:p>
        </w:tc>
        <w:tc>
          <w:tcPr>
            <w:tcW w:w="916" w:type="dxa"/>
            <w:tcBorders/>
            <w:vAlign w:val="center"/>
          </w:tcPr>
          <w:p>
            <w:pPr>
              <w:pStyle w:val="TableContents"/>
              <w:bidi w:val="0"/>
              <w:jc w:val="start"/>
              <w:rPr/>
            </w:pPr>
            <w:r>
              <w:rPr/>
              <w:t xml:space="preserve">-0. 3503 </w:t>
            </w:r>
          </w:p>
          <w:p>
            <w:pPr>
              <w:pStyle w:val="TableContents"/>
              <w:bidi w:val="0"/>
              <w:spacing w:before="0" w:after="283"/>
              <w:jc w:val="start"/>
              <w:rPr/>
            </w:pPr>
            <w:r>
              <w:rPr/>
              <w:t xml:space="preserve">(-3. 041) </w:t>
            </w:r>
          </w:p>
        </w:tc>
        <w:tc>
          <w:tcPr>
            <w:tcW w:w="706" w:type="dxa"/>
            <w:tcBorders/>
            <w:vAlign w:val="center"/>
          </w:tcPr>
          <w:p>
            <w:pPr>
              <w:pStyle w:val="TableContents"/>
              <w:bidi w:val="0"/>
              <w:jc w:val="start"/>
              <w:rPr/>
            </w:pPr>
            <w:r>
              <w:rPr/>
              <w:t xml:space="preserve">-0. 058 </w:t>
            </w:r>
          </w:p>
          <w:p>
            <w:pPr>
              <w:pStyle w:val="TableContents"/>
              <w:bidi w:val="0"/>
              <w:spacing w:before="0" w:after="283"/>
              <w:jc w:val="start"/>
              <w:rPr/>
            </w:pPr>
            <w:r>
              <w:rPr/>
              <w:t xml:space="preserve">(-2. 499) </w:t>
            </w:r>
          </w:p>
        </w:tc>
        <w:tc>
          <w:tcPr>
            <w:tcW w:w="466" w:type="dxa"/>
            <w:tcBorders/>
            <w:vAlign w:val="center"/>
          </w:tcPr>
          <w:p>
            <w:pPr>
              <w:pStyle w:val="TableContents"/>
              <w:bidi w:val="0"/>
              <w:spacing w:before="0" w:after="283"/>
              <w:jc w:val="start"/>
              <w:rPr/>
            </w:pPr>
            <w:r>
              <w:rPr/>
              <w:t xml:space="preserve">0. 654 </w:t>
            </w:r>
          </w:p>
        </w:tc>
        <w:tc>
          <w:tcPr>
            <w:tcW w:w="886" w:type="dxa"/>
            <w:tcBorders/>
            <w:vAlign w:val="center"/>
          </w:tcPr>
          <w:p>
            <w:pPr>
              <w:pStyle w:val="TableContents"/>
              <w:bidi w:val="0"/>
              <w:spacing w:before="0" w:after="283"/>
              <w:jc w:val="start"/>
              <w:rPr/>
            </w:pPr>
            <w:r>
              <w:rPr/>
              <w:t xml:space="preserve">0. 36* </w:t>
            </w:r>
          </w:p>
        </w:tc>
      </w:tr>
      <w:tr>
        <w:trPr/>
        <w:tc>
          <w:tcPr>
            <w:tcW w:w="1351" w:type="dxa"/>
            <w:tcBorders/>
            <w:vAlign w:val="center"/>
          </w:tcPr>
          <w:p>
            <w:pPr>
              <w:pStyle w:val="TableContents"/>
              <w:bidi w:val="0"/>
              <w:spacing w:before="0" w:after="283"/>
              <w:jc w:val="start"/>
              <w:rPr/>
            </w:pPr>
            <w:r>
              <w:rPr/>
              <w:t xml:space="preserve">Italy </w:t>
            </w:r>
          </w:p>
        </w:tc>
        <w:tc>
          <w:tcPr>
            <w:tcW w:w="946" w:type="dxa"/>
            <w:tcBorders/>
            <w:vAlign w:val="center"/>
          </w:tcPr>
          <w:p>
            <w:pPr>
              <w:pStyle w:val="TableContents"/>
              <w:bidi w:val="0"/>
              <w:jc w:val="start"/>
              <w:rPr/>
            </w:pPr>
            <w:r>
              <w:rPr/>
              <w:t xml:space="preserve">1. 030 </w:t>
            </w:r>
          </w:p>
          <w:p>
            <w:pPr>
              <w:pStyle w:val="TableContents"/>
              <w:bidi w:val="0"/>
              <w:spacing w:before="0" w:after="283"/>
              <w:jc w:val="start"/>
              <w:rPr/>
            </w:pPr>
            <w:r>
              <w:rPr/>
              <w:t xml:space="preserve">(22. 213) </w:t>
            </w:r>
          </w:p>
        </w:tc>
        <w:tc>
          <w:tcPr>
            <w:tcW w:w="916" w:type="dxa"/>
            <w:tcBorders/>
            <w:vAlign w:val="center"/>
          </w:tcPr>
          <w:p>
            <w:pPr>
              <w:pStyle w:val="TableContents"/>
              <w:bidi w:val="0"/>
              <w:jc w:val="start"/>
              <w:rPr/>
            </w:pPr>
            <w:r>
              <w:rPr/>
              <w:t xml:space="preserve">0. 121 </w:t>
            </w:r>
          </w:p>
          <w:p>
            <w:pPr>
              <w:pStyle w:val="TableContents"/>
              <w:bidi w:val="0"/>
              <w:spacing w:before="0" w:after="283"/>
              <w:jc w:val="start"/>
              <w:rPr/>
            </w:pPr>
            <w:r>
              <w:rPr/>
              <w:t xml:space="preserve">(2. 291) </w:t>
            </w:r>
          </w:p>
        </w:tc>
        <w:tc>
          <w:tcPr>
            <w:tcW w:w="706" w:type="dxa"/>
            <w:tcBorders/>
            <w:vAlign w:val="center"/>
          </w:tcPr>
          <w:p>
            <w:pPr>
              <w:pStyle w:val="TableContents"/>
              <w:bidi w:val="0"/>
              <w:jc w:val="start"/>
              <w:rPr/>
            </w:pPr>
            <w:r>
              <w:rPr/>
              <w:t xml:space="preserve">-0. 001 </w:t>
            </w:r>
          </w:p>
          <w:p>
            <w:pPr>
              <w:pStyle w:val="TableContents"/>
              <w:bidi w:val="0"/>
              <w:spacing w:before="0" w:after="283"/>
              <w:jc w:val="start"/>
              <w:rPr/>
            </w:pPr>
            <w:r>
              <w:rPr/>
              <w:t xml:space="preserve">(-0. 611) </w:t>
            </w:r>
          </w:p>
        </w:tc>
        <w:tc>
          <w:tcPr>
            <w:tcW w:w="466" w:type="dxa"/>
            <w:tcBorders/>
            <w:vAlign w:val="center"/>
          </w:tcPr>
          <w:p>
            <w:pPr>
              <w:pStyle w:val="TableContents"/>
              <w:bidi w:val="0"/>
              <w:spacing w:before="0" w:after="283"/>
              <w:jc w:val="start"/>
              <w:rPr/>
            </w:pPr>
            <w:r>
              <w:rPr/>
              <w:t xml:space="preserve">0. 304 </w:t>
            </w:r>
          </w:p>
        </w:tc>
        <w:tc>
          <w:tcPr>
            <w:tcW w:w="886" w:type="dxa"/>
            <w:tcBorders/>
            <w:vAlign w:val="center"/>
          </w:tcPr>
          <w:p>
            <w:pPr>
              <w:pStyle w:val="TableContents"/>
              <w:bidi w:val="0"/>
              <w:spacing w:before="0" w:after="283"/>
              <w:jc w:val="start"/>
              <w:rPr/>
            </w:pPr>
            <w:r>
              <w:rPr/>
              <w:t xml:space="preserve">0. 65* </w:t>
            </w:r>
          </w:p>
        </w:tc>
      </w:tr>
      <w:tr>
        <w:trPr/>
        <w:tc>
          <w:tcPr>
            <w:tcW w:w="1351" w:type="dxa"/>
            <w:tcBorders/>
            <w:vAlign w:val="center"/>
          </w:tcPr>
          <w:p>
            <w:pPr>
              <w:pStyle w:val="TableContents"/>
              <w:bidi w:val="0"/>
              <w:spacing w:before="0" w:after="283"/>
              <w:jc w:val="start"/>
              <w:rPr/>
            </w:pPr>
            <w:r>
              <w:rPr/>
              <w:t xml:space="preserve">Luxembourg </w:t>
            </w:r>
          </w:p>
        </w:tc>
        <w:tc>
          <w:tcPr>
            <w:tcW w:w="946" w:type="dxa"/>
            <w:tcBorders/>
            <w:vAlign w:val="center"/>
          </w:tcPr>
          <w:p>
            <w:pPr>
              <w:pStyle w:val="TableContents"/>
              <w:bidi w:val="0"/>
              <w:jc w:val="start"/>
              <w:rPr/>
            </w:pPr>
            <w:r>
              <w:rPr/>
              <w:t xml:space="preserve">0. 0618 </w:t>
            </w:r>
          </w:p>
          <w:p>
            <w:pPr>
              <w:pStyle w:val="TableContents"/>
              <w:bidi w:val="0"/>
              <w:spacing w:before="0" w:after="283"/>
              <w:jc w:val="start"/>
              <w:rPr/>
            </w:pPr>
            <w:r>
              <w:rPr/>
              <w:t xml:space="preserve">(24. 221) </w:t>
            </w:r>
          </w:p>
        </w:tc>
        <w:tc>
          <w:tcPr>
            <w:tcW w:w="916" w:type="dxa"/>
            <w:tcBorders/>
            <w:vAlign w:val="center"/>
          </w:tcPr>
          <w:p>
            <w:pPr>
              <w:pStyle w:val="TableContents"/>
              <w:bidi w:val="0"/>
              <w:jc w:val="start"/>
              <w:rPr/>
            </w:pPr>
            <w:r>
              <w:rPr/>
              <w:t xml:space="preserve">0. 002 </w:t>
            </w:r>
          </w:p>
          <w:p>
            <w:pPr>
              <w:pStyle w:val="TableContents"/>
              <w:bidi w:val="0"/>
              <w:spacing w:before="0" w:after="283"/>
              <w:jc w:val="start"/>
              <w:rPr/>
            </w:pPr>
            <w:r>
              <w:rPr/>
              <w:t xml:space="preserve">(0. 728) </w:t>
            </w:r>
          </w:p>
        </w:tc>
        <w:tc>
          <w:tcPr>
            <w:tcW w:w="706" w:type="dxa"/>
            <w:tcBorders/>
            <w:vAlign w:val="center"/>
          </w:tcPr>
          <w:p>
            <w:pPr>
              <w:pStyle w:val="TableContents"/>
              <w:bidi w:val="0"/>
              <w:jc w:val="start"/>
              <w:rPr/>
            </w:pPr>
            <w:r>
              <w:rPr/>
              <w:t xml:space="preserve">-0. 011 </w:t>
            </w:r>
          </w:p>
          <w:p>
            <w:pPr>
              <w:pStyle w:val="TableContents"/>
              <w:bidi w:val="0"/>
              <w:spacing w:before="0" w:after="283"/>
              <w:jc w:val="start"/>
              <w:rPr/>
            </w:pPr>
            <w:r>
              <w:rPr/>
              <w:t xml:space="preserve">(-4. 000) </w:t>
            </w:r>
          </w:p>
        </w:tc>
        <w:tc>
          <w:tcPr>
            <w:tcW w:w="466" w:type="dxa"/>
            <w:tcBorders/>
            <w:vAlign w:val="center"/>
          </w:tcPr>
          <w:p>
            <w:pPr>
              <w:pStyle w:val="TableContents"/>
              <w:bidi w:val="0"/>
              <w:spacing w:before="0" w:after="283"/>
              <w:jc w:val="start"/>
              <w:rPr/>
            </w:pPr>
            <w:r>
              <w:rPr/>
              <w:t xml:space="preserve">0. 676 </w:t>
            </w:r>
          </w:p>
        </w:tc>
        <w:tc>
          <w:tcPr>
            <w:tcW w:w="886" w:type="dxa"/>
            <w:tcBorders/>
            <w:vAlign w:val="center"/>
          </w:tcPr>
          <w:p>
            <w:pPr>
              <w:pStyle w:val="TableContents"/>
              <w:bidi w:val="0"/>
              <w:spacing w:before="0" w:after="283"/>
              <w:jc w:val="start"/>
              <w:rPr/>
            </w:pPr>
            <w:r>
              <w:rPr/>
              <w:t xml:space="preserve">1. 6 </w:t>
            </w:r>
          </w:p>
        </w:tc>
      </w:tr>
      <w:tr>
        <w:trPr/>
        <w:tc>
          <w:tcPr>
            <w:tcW w:w="1351" w:type="dxa"/>
            <w:tcBorders/>
            <w:vAlign w:val="center"/>
          </w:tcPr>
          <w:p>
            <w:pPr>
              <w:pStyle w:val="TableContents"/>
              <w:bidi w:val="0"/>
              <w:spacing w:before="0" w:after="283"/>
              <w:jc w:val="start"/>
              <w:rPr/>
            </w:pPr>
            <w:r>
              <w:rPr/>
              <w:t xml:space="preserve">Netherlands </w:t>
            </w:r>
          </w:p>
        </w:tc>
        <w:tc>
          <w:tcPr>
            <w:tcW w:w="946" w:type="dxa"/>
            <w:tcBorders/>
            <w:vAlign w:val="center"/>
          </w:tcPr>
          <w:p>
            <w:pPr>
              <w:pStyle w:val="TableContents"/>
              <w:bidi w:val="0"/>
              <w:jc w:val="start"/>
              <w:rPr/>
            </w:pPr>
            <w:r>
              <w:rPr/>
              <w:t xml:space="preserve">0. 758 </w:t>
            </w:r>
          </w:p>
          <w:p>
            <w:pPr>
              <w:pStyle w:val="TableContents"/>
              <w:bidi w:val="0"/>
              <w:spacing w:before="0" w:after="283"/>
              <w:jc w:val="start"/>
              <w:rPr/>
            </w:pPr>
            <w:r>
              <w:rPr/>
              <w:t xml:space="preserve">(15. 175) </w:t>
            </w:r>
          </w:p>
        </w:tc>
        <w:tc>
          <w:tcPr>
            <w:tcW w:w="916" w:type="dxa"/>
            <w:tcBorders/>
            <w:vAlign w:val="center"/>
          </w:tcPr>
          <w:p>
            <w:pPr>
              <w:pStyle w:val="TableContents"/>
              <w:bidi w:val="0"/>
              <w:jc w:val="start"/>
              <w:rPr/>
            </w:pPr>
            <w:r>
              <w:rPr/>
              <w:t xml:space="preserve">-0. 155 </w:t>
            </w:r>
          </w:p>
          <w:p>
            <w:pPr>
              <w:pStyle w:val="TableContents"/>
              <w:bidi w:val="0"/>
              <w:spacing w:before="0" w:after="283"/>
              <w:jc w:val="start"/>
              <w:rPr/>
            </w:pPr>
            <w:r>
              <w:rPr/>
              <w:t xml:space="preserve">(-2. 778) </w:t>
            </w:r>
          </w:p>
        </w:tc>
        <w:tc>
          <w:tcPr>
            <w:tcW w:w="706" w:type="dxa"/>
            <w:tcBorders/>
            <w:vAlign w:val="center"/>
          </w:tcPr>
          <w:p>
            <w:pPr>
              <w:pStyle w:val="TableContents"/>
              <w:bidi w:val="0"/>
              <w:jc w:val="start"/>
              <w:rPr/>
            </w:pPr>
            <w:r>
              <w:rPr/>
              <w:t xml:space="preserve">-0. 003 </w:t>
            </w:r>
          </w:p>
          <w:p>
            <w:pPr>
              <w:pStyle w:val="TableContents"/>
              <w:bidi w:val="0"/>
              <w:spacing w:before="0" w:after="283"/>
              <w:jc w:val="start"/>
              <w:rPr/>
            </w:pPr>
            <w:r>
              <w:rPr/>
              <w:t xml:space="preserve">(-0. 867) </w:t>
            </w:r>
          </w:p>
        </w:tc>
        <w:tc>
          <w:tcPr>
            <w:tcW w:w="466" w:type="dxa"/>
            <w:tcBorders/>
            <w:vAlign w:val="center"/>
          </w:tcPr>
          <w:p>
            <w:pPr>
              <w:pStyle w:val="TableContents"/>
              <w:bidi w:val="0"/>
              <w:spacing w:before="0" w:after="283"/>
              <w:jc w:val="start"/>
              <w:rPr/>
            </w:pPr>
            <w:r>
              <w:rPr/>
              <w:t xml:space="preserve">0. 422 </w:t>
            </w:r>
          </w:p>
        </w:tc>
        <w:tc>
          <w:tcPr>
            <w:tcW w:w="886" w:type="dxa"/>
            <w:tcBorders/>
            <w:vAlign w:val="center"/>
          </w:tcPr>
          <w:p>
            <w:pPr>
              <w:pStyle w:val="TableContents"/>
              <w:bidi w:val="0"/>
              <w:spacing w:before="0" w:after="283"/>
              <w:jc w:val="start"/>
              <w:rPr/>
            </w:pPr>
            <w:r>
              <w:rPr/>
              <w:t xml:space="preserve">0. 31* </w:t>
            </w:r>
          </w:p>
        </w:tc>
      </w:tr>
      <w:tr>
        <w:trPr/>
        <w:tc>
          <w:tcPr>
            <w:tcW w:w="1351" w:type="dxa"/>
            <w:tcBorders/>
            <w:vAlign w:val="center"/>
          </w:tcPr>
          <w:p>
            <w:pPr>
              <w:pStyle w:val="TableContents"/>
              <w:bidi w:val="0"/>
              <w:spacing w:before="0" w:after="283"/>
              <w:jc w:val="start"/>
              <w:rPr/>
            </w:pPr>
            <w:r>
              <w:rPr/>
              <w:t xml:space="preserve">Portugal </w:t>
            </w:r>
          </w:p>
        </w:tc>
        <w:tc>
          <w:tcPr>
            <w:tcW w:w="946" w:type="dxa"/>
            <w:tcBorders/>
            <w:vAlign w:val="center"/>
          </w:tcPr>
          <w:p>
            <w:pPr>
              <w:pStyle w:val="TableContents"/>
              <w:bidi w:val="0"/>
              <w:jc w:val="start"/>
              <w:rPr/>
            </w:pPr>
            <w:r>
              <w:rPr/>
              <w:t xml:space="preserve">0. 553 </w:t>
            </w:r>
          </w:p>
          <w:p>
            <w:pPr>
              <w:pStyle w:val="TableContents"/>
              <w:bidi w:val="0"/>
              <w:spacing w:before="0" w:after="283"/>
              <w:jc w:val="start"/>
              <w:rPr/>
            </w:pPr>
            <w:r>
              <w:rPr/>
              <w:t xml:space="preserve">(27. 394) </w:t>
            </w:r>
          </w:p>
        </w:tc>
        <w:tc>
          <w:tcPr>
            <w:tcW w:w="916" w:type="dxa"/>
            <w:tcBorders/>
            <w:vAlign w:val="center"/>
          </w:tcPr>
          <w:p>
            <w:pPr>
              <w:pStyle w:val="TableContents"/>
              <w:bidi w:val="0"/>
              <w:jc w:val="start"/>
              <w:rPr/>
            </w:pPr>
            <w:r>
              <w:rPr/>
              <w:t xml:space="preserve">0. 009 </w:t>
            </w:r>
          </w:p>
          <w:p>
            <w:pPr>
              <w:pStyle w:val="TableContents"/>
              <w:bidi w:val="0"/>
              <w:spacing w:before="0" w:after="283"/>
              <w:jc w:val="start"/>
              <w:rPr/>
            </w:pPr>
            <w:r>
              <w:rPr/>
              <w:t xml:space="preserve">(0. 403) </w:t>
            </w:r>
          </w:p>
        </w:tc>
        <w:tc>
          <w:tcPr>
            <w:tcW w:w="706" w:type="dxa"/>
            <w:tcBorders/>
            <w:vAlign w:val="center"/>
          </w:tcPr>
          <w:p>
            <w:pPr>
              <w:pStyle w:val="TableContents"/>
              <w:bidi w:val="0"/>
              <w:jc w:val="start"/>
              <w:rPr/>
            </w:pPr>
            <w:r>
              <w:rPr/>
              <w:t xml:space="preserve">-0. 012 </w:t>
            </w:r>
          </w:p>
          <w:p>
            <w:pPr>
              <w:pStyle w:val="TableContents"/>
              <w:bidi w:val="0"/>
              <w:spacing w:before="0" w:after="283"/>
              <w:jc w:val="start"/>
              <w:rPr/>
            </w:pPr>
            <w:r>
              <w:rPr/>
              <w:t xml:space="preserve">(-2. 961) </w:t>
            </w:r>
          </w:p>
        </w:tc>
        <w:tc>
          <w:tcPr>
            <w:tcW w:w="466" w:type="dxa"/>
            <w:tcBorders/>
            <w:vAlign w:val="center"/>
          </w:tcPr>
          <w:p>
            <w:pPr>
              <w:pStyle w:val="TableContents"/>
              <w:bidi w:val="0"/>
              <w:spacing w:before="0" w:after="283"/>
              <w:jc w:val="start"/>
              <w:rPr/>
            </w:pPr>
            <w:r>
              <w:rPr/>
              <w:t xml:space="preserve">0. 462 </w:t>
            </w:r>
          </w:p>
        </w:tc>
        <w:tc>
          <w:tcPr>
            <w:tcW w:w="886" w:type="dxa"/>
            <w:tcBorders/>
            <w:vAlign w:val="center"/>
          </w:tcPr>
          <w:p>
            <w:pPr>
              <w:pStyle w:val="TableContents"/>
              <w:bidi w:val="0"/>
              <w:spacing w:before="0" w:after="283"/>
              <w:jc w:val="start"/>
              <w:rPr/>
            </w:pPr>
            <w:r>
              <w:rPr/>
              <w:t xml:space="preserve">1. 08** </w:t>
            </w:r>
          </w:p>
        </w:tc>
      </w:tr>
      <w:tr>
        <w:trPr/>
        <w:tc>
          <w:tcPr>
            <w:tcW w:w="1351" w:type="dxa"/>
            <w:tcBorders/>
            <w:vAlign w:val="center"/>
          </w:tcPr>
          <w:p>
            <w:pPr>
              <w:pStyle w:val="TableContents"/>
              <w:bidi w:val="0"/>
              <w:spacing w:before="0" w:after="283"/>
              <w:jc w:val="start"/>
              <w:rPr/>
            </w:pPr>
            <w:r>
              <w:rPr/>
              <w:t xml:space="preserve">Spain </w:t>
            </w:r>
          </w:p>
        </w:tc>
        <w:tc>
          <w:tcPr>
            <w:tcW w:w="946" w:type="dxa"/>
            <w:tcBorders/>
            <w:vAlign w:val="center"/>
          </w:tcPr>
          <w:p>
            <w:pPr>
              <w:pStyle w:val="TableContents"/>
              <w:bidi w:val="0"/>
              <w:jc w:val="start"/>
              <w:rPr/>
            </w:pPr>
            <w:r>
              <w:rPr/>
              <w:t xml:space="preserve">0. 473 </w:t>
            </w:r>
          </w:p>
          <w:p>
            <w:pPr>
              <w:pStyle w:val="TableContents"/>
              <w:bidi w:val="0"/>
              <w:spacing w:before="0" w:after="283"/>
              <w:jc w:val="start"/>
              <w:rPr/>
            </w:pPr>
            <w:r>
              <w:rPr/>
              <w:t xml:space="preserve">(12. 669) </w:t>
            </w:r>
          </w:p>
        </w:tc>
        <w:tc>
          <w:tcPr>
            <w:tcW w:w="916" w:type="dxa"/>
            <w:tcBorders/>
            <w:vAlign w:val="center"/>
          </w:tcPr>
          <w:p>
            <w:pPr>
              <w:pStyle w:val="TableContents"/>
              <w:bidi w:val="0"/>
              <w:jc w:val="start"/>
              <w:rPr/>
            </w:pPr>
            <w:r>
              <w:rPr/>
              <w:t xml:space="preserve">0. 097 </w:t>
            </w:r>
          </w:p>
          <w:p>
            <w:pPr>
              <w:pStyle w:val="TableContents"/>
              <w:bidi w:val="0"/>
              <w:spacing w:before="0" w:after="283"/>
              <w:jc w:val="start"/>
              <w:rPr/>
            </w:pPr>
            <w:r>
              <w:rPr/>
              <w:t xml:space="preserve">(2. 319) </w:t>
            </w:r>
          </w:p>
        </w:tc>
        <w:tc>
          <w:tcPr>
            <w:tcW w:w="706" w:type="dxa"/>
            <w:tcBorders/>
            <w:vAlign w:val="center"/>
          </w:tcPr>
          <w:p>
            <w:pPr>
              <w:pStyle w:val="TableContents"/>
              <w:bidi w:val="0"/>
              <w:jc w:val="start"/>
              <w:rPr/>
            </w:pPr>
            <w:r>
              <w:rPr/>
              <w:t xml:space="preserve">-0. 003 </w:t>
            </w:r>
          </w:p>
          <w:p>
            <w:pPr>
              <w:pStyle w:val="TableContents"/>
              <w:bidi w:val="0"/>
              <w:spacing w:before="0" w:after="283"/>
              <w:jc w:val="start"/>
              <w:rPr/>
            </w:pPr>
            <w:r>
              <w:rPr/>
              <w:t xml:space="preserve">(-2. 062) </w:t>
            </w:r>
          </w:p>
        </w:tc>
        <w:tc>
          <w:tcPr>
            <w:tcW w:w="466" w:type="dxa"/>
            <w:tcBorders/>
            <w:vAlign w:val="center"/>
          </w:tcPr>
          <w:p>
            <w:pPr>
              <w:pStyle w:val="TableContents"/>
              <w:bidi w:val="0"/>
              <w:spacing w:before="0" w:after="283"/>
              <w:jc w:val="start"/>
              <w:rPr/>
            </w:pPr>
            <w:r>
              <w:rPr/>
              <w:t xml:space="preserve">0. 462 </w:t>
            </w:r>
          </w:p>
        </w:tc>
        <w:tc>
          <w:tcPr>
            <w:tcW w:w="886" w:type="dxa"/>
            <w:tcBorders/>
            <w:vAlign w:val="center"/>
          </w:tcPr>
          <w:p>
            <w:pPr>
              <w:pStyle w:val="TableContents"/>
              <w:bidi w:val="0"/>
              <w:spacing w:before="0" w:after="283"/>
              <w:jc w:val="start"/>
              <w:rPr/>
            </w:pPr>
            <w:r>
              <w:rPr/>
              <w:t xml:space="preserve">0. 33* </w:t>
            </w:r>
          </w:p>
        </w:tc>
      </w:tr>
    </w:tbl>
    <w:p>
      <w:pPr>
        <w:pStyle w:val="TextBody"/>
        <w:bidi w:val="0"/>
        <w:jc w:val="start"/>
        <w:rPr>
          <w:u w:val="single"/>
        </w:rPr>
      </w:pPr>
      <w:r>
        <w:rPr>
          <w:u w:val="single"/>
        </w:rPr>
        <w:t xml:space="preserve">OLS Results for Model B. </w:t>
      </w:r>
    </w:p>
    <w:tbl>
      <w:tblPr>
        <w:tblW w:w="5271" w:type="dxa"/>
        <w:jc w:val="start"/>
        <w:tblInd w:w="0" w:type="dxa"/>
        <w:tblLayout w:type="fixed"/>
        <w:tblCellMar>
          <w:top w:w="28" w:type="dxa"/>
          <w:start w:w="28" w:type="dxa"/>
          <w:bottom w:w="28" w:type="dxa"/>
          <w:end w:w="28" w:type="dxa"/>
        </w:tblCellMar>
      </w:tblPr>
      <w:tblGrid>
        <w:gridCol w:w="1352"/>
        <w:gridCol w:w="948"/>
        <w:gridCol w:w="975"/>
        <w:gridCol w:w="616"/>
        <w:gridCol w:w="475"/>
        <w:gridCol w:w="905"/>
      </w:tblGrid>
      <w:tr>
        <w:trPr/>
        <w:tc>
          <w:tcPr>
            <w:tcW w:w="1352" w:type="dxa"/>
            <w:tcBorders/>
            <w:vAlign w:val="center"/>
          </w:tcPr>
          <w:p>
            <w:pPr>
              <w:pStyle w:val="TableContents"/>
              <w:bidi w:val="0"/>
              <w:spacing w:before="0" w:after="283"/>
              <w:jc w:val="start"/>
              <w:rPr>
                <w:sz w:val="4"/>
                <w:szCs w:val="4"/>
              </w:rPr>
            </w:pPr>
            <w:r>
              <w:rPr>
                <w:sz w:val="4"/>
                <w:szCs w:val="4"/>
              </w:rPr>
            </w:r>
          </w:p>
        </w:tc>
        <w:tc>
          <w:tcPr>
            <w:tcW w:w="948" w:type="dxa"/>
            <w:tcBorders/>
            <w:vAlign w:val="center"/>
          </w:tcPr>
          <w:p>
            <w:pPr>
              <w:pStyle w:val="TableContents"/>
              <w:bidi w:val="0"/>
              <w:spacing w:before="0" w:after="283"/>
              <w:jc w:val="start"/>
              <w:rPr/>
            </w:pPr>
            <w:r>
              <w:rPr/>
              <w:t xml:space="preserve">Constant </w:t>
            </w:r>
          </w:p>
        </w:tc>
        <w:tc>
          <w:tcPr>
            <w:tcW w:w="975" w:type="dxa"/>
            <w:tcBorders/>
            <w:vAlign w:val="center"/>
          </w:tcPr>
          <w:p>
            <w:pPr>
              <w:pStyle w:val="TableContents"/>
              <w:bidi w:val="0"/>
              <w:spacing w:before="0" w:after="283"/>
              <w:jc w:val="start"/>
              <w:rPr/>
            </w:pPr>
            <w:r>
              <w:rPr/>
              <w:t xml:space="preserve">Dummy (= 1 1999 onwards) </w:t>
            </w:r>
          </w:p>
        </w:tc>
        <w:tc>
          <w:tcPr>
            <w:tcW w:w="616" w:type="dxa"/>
            <w:tcBorders/>
            <w:vAlign w:val="center"/>
          </w:tcPr>
          <w:p>
            <w:pPr>
              <w:pStyle w:val="TableContents"/>
              <w:bidi w:val="0"/>
              <w:spacing w:before="0" w:after="283"/>
              <w:jc w:val="start"/>
              <w:rPr/>
            </w:pPr>
            <w:r>
              <w:rPr/>
              <w:t xml:space="preserve">GDP Gap </w:t>
            </w:r>
          </w:p>
        </w:tc>
        <w:tc>
          <w:tcPr>
            <w:tcW w:w="475" w:type="dxa"/>
            <w:tcBorders/>
            <w:vAlign w:val="center"/>
          </w:tcPr>
          <w:p>
            <w:pPr>
              <w:pStyle w:val="TableContents"/>
              <w:bidi w:val="0"/>
              <w:spacing w:before="0" w:after="283"/>
              <w:jc w:val="start"/>
              <w:rPr/>
            </w:pPr>
            <w:r>
              <w:rPr/>
              <w:t xml:space="preserve">R </w:t>
            </w:r>
            <w:r>
              <w:rPr>
                <w:position w:val="8"/>
                <w:sz w:val="19"/>
              </w:rPr>
              <w:t xml:space="preserve">2 </w:t>
            </w:r>
          </w:p>
        </w:tc>
        <w:tc>
          <w:tcPr>
            <w:tcW w:w="905" w:type="dxa"/>
            <w:tcBorders/>
            <w:vAlign w:val="center"/>
          </w:tcPr>
          <w:p>
            <w:pPr>
              <w:pStyle w:val="TableContents"/>
              <w:bidi w:val="0"/>
              <w:spacing w:before="0" w:after="283"/>
              <w:jc w:val="start"/>
              <w:rPr/>
            </w:pPr>
            <w:r>
              <w:rPr/>
              <w:t xml:space="preserve">DW Statistic </w:t>
            </w:r>
          </w:p>
        </w:tc>
      </w:tr>
      <w:tr>
        <w:trPr/>
        <w:tc>
          <w:tcPr>
            <w:tcW w:w="1352" w:type="dxa"/>
            <w:tcBorders/>
            <w:vAlign w:val="center"/>
          </w:tcPr>
          <w:p>
            <w:pPr>
              <w:pStyle w:val="TableContents"/>
              <w:bidi w:val="0"/>
              <w:spacing w:before="0" w:after="283"/>
              <w:jc w:val="start"/>
              <w:rPr/>
            </w:pPr>
            <w:r>
              <w:rPr/>
              <w:t xml:space="preserve">Austria </w:t>
            </w:r>
          </w:p>
        </w:tc>
        <w:tc>
          <w:tcPr>
            <w:tcW w:w="948" w:type="dxa"/>
            <w:tcBorders/>
            <w:vAlign w:val="center"/>
          </w:tcPr>
          <w:p>
            <w:pPr>
              <w:pStyle w:val="TableContents"/>
              <w:bidi w:val="0"/>
              <w:jc w:val="start"/>
              <w:rPr/>
            </w:pPr>
            <w:r>
              <w:rPr/>
              <w:t xml:space="preserve">0. 626 </w:t>
            </w:r>
          </w:p>
          <w:p>
            <w:pPr>
              <w:pStyle w:val="TableContents"/>
              <w:bidi w:val="0"/>
              <w:spacing w:before="0" w:after="283"/>
              <w:jc w:val="start"/>
              <w:rPr/>
            </w:pPr>
            <w:r>
              <w:rPr/>
              <w:t xml:space="preserve">(61. 299) </w:t>
            </w:r>
          </w:p>
        </w:tc>
        <w:tc>
          <w:tcPr>
            <w:tcW w:w="975" w:type="dxa"/>
            <w:tcBorders/>
            <w:vAlign w:val="center"/>
          </w:tcPr>
          <w:p>
            <w:pPr>
              <w:pStyle w:val="TableContents"/>
              <w:bidi w:val="0"/>
              <w:jc w:val="start"/>
              <w:rPr/>
            </w:pPr>
            <w:r>
              <w:rPr/>
              <w:t xml:space="preserve">0. 028 </w:t>
            </w:r>
          </w:p>
          <w:p>
            <w:pPr>
              <w:pStyle w:val="TableContents"/>
              <w:bidi w:val="0"/>
              <w:spacing w:before="0" w:after="283"/>
              <w:jc w:val="start"/>
              <w:rPr/>
            </w:pPr>
            <w:r>
              <w:rPr/>
              <w:t xml:space="preserve">(1. 876) </w:t>
            </w:r>
          </w:p>
        </w:tc>
        <w:tc>
          <w:tcPr>
            <w:tcW w:w="616" w:type="dxa"/>
            <w:tcBorders/>
            <w:vAlign w:val="center"/>
          </w:tcPr>
          <w:p>
            <w:pPr>
              <w:pStyle w:val="TableContents"/>
              <w:bidi w:val="0"/>
              <w:jc w:val="start"/>
              <w:rPr/>
            </w:pPr>
            <w:r>
              <w:rPr/>
              <w:t xml:space="preserve">-0. 006 </w:t>
            </w:r>
          </w:p>
          <w:p>
            <w:pPr>
              <w:pStyle w:val="TableContents"/>
              <w:bidi w:val="0"/>
              <w:spacing w:before="0" w:after="283"/>
              <w:jc w:val="start"/>
              <w:rPr/>
            </w:pPr>
            <w:r>
              <w:rPr/>
              <w:t xml:space="preserve">(-1. 502) </w:t>
            </w:r>
          </w:p>
        </w:tc>
        <w:tc>
          <w:tcPr>
            <w:tcW w:w="475" w:type="dxa"/>
            <w:tcBorders/>
            <w:vAlign w:val="center"/>
          </w:tcPr>
          <w:p>
            <w:pPr>
              <w:pStyle w:val="TableContents"/>
              <w:bidi w:val="0"/>
              <w:spacing w:before="0" w:after="283"/>
              <w:jc w:val="start"/>
              <w:rPr/>
            </w:pPr>
            <w:r>
              <w:rPr/>
              <w:t xml:space="preserve">0. 297 </w:t>
            </w:r>
          </w:p>
        </w:tc>
        <w:tc>
          <w:tcPr>
            <w:tcW w:w="905" w:type="dxa"/>
            <w:tcBorders/>
            <w:vAlign w:val="center"/>
          </w:tcPr>
          <w:p>
            <w:pPr>
              <w:pStyle w:val="TableContents"/>
              <w:bidi w:val="0"/>
              <w:spacing w:before="0" w:after="283"/>
              <w:jc w:val="start"/>
              <w:rPr/>
            </w:pPr>
            <w:r>
              <w:rPr/>
              <w:t xml:space="preserve">0. 51* </w:t>
            </w:r>
          </w:p>
        </w:tc>
      </w:tr>
      <w:tr>
        <w:trPr/>
        <w:tc>
          <w:tcPr>
            <w:tcW w:w="1352" w:type="dxa"/>
            <w:tcBorders/>
            <w:vAlign w:val="center"/>
          </w:tcPr>
          <w:p>
            <w:pPr>
              <w:pStyle w:val="TableContents"/>
              <w:bidi w:val="0"/>
              <w:spacing w:before="0" w:after="283"/>
              <w:jc w:val="start"/>
              <w:rPr/>
            </w:pPr>
            <w:r>
              <w:rPr/>
              <w:t xml:space="preserve">Belgium </w:t>
            </w:r>
          </w:p>
        </w:tc>
        <w:tc>
          <w:tcPr>
            <w:tcW w:w="948" w:type="dxa"/>
            <w:tcBorders/>
            <w:vAlign w:val="center"/>
          </w:tcPr>
          <w:p>
            <w:pPr>
              <w:pStyle w:val="TableContents"/>
              <w:bidi w:val="0"/>
              <w:jc w:val="start"/>
              <w:rPr/>
            </w:pPr>
            <w:r>
              <w:rPr/>
              <w:t xml:space="preserve">1. 288 </w:t>
            </w:r>
          </w:p>
          <w:p>
            <w:pPr>
              <w:pStyle w:val="TableContents"/>
              <w:bidi w:val="0"/>
              <w:spacing w:before="0" w:after="283"/>
              <w:jc w:val="start"/>
              <w:rPr/>
            </w:pPr>
            <w:r>
              <w:rPr/>
              <w:t xml:space="preserve">(50. 896) </w:t>
            </w:r>
          </w:p>
        </w:tc>
        <w:tc>
          <w:tcPr>
            <w:tcW w:w="975" w:type="dxa"/>
            <w:tcBorders/>
            <w:vAlign w:val="center"/>
          </w:tcPr>
          <w:p>
            <w:pPr>
              <w:pStyle w:val="TableContents"/>
              <w:bidi w:val="0"/>
              <w:jc w:val="start"/>
              <w:rPr/>
            </w:pPr>
            <w:r>
              <w:rPr/>
              <w:t xml:space="preserve">-0. 267 </w:t>
            </w:r>
          </w:p>
          <w:p>
            <w:pPr>
              <w:pStyle w:val="TableContents"/>
              <w:bidi w:val="0"/>
              <w:spacing w:before="0" w:after="283"/>
              <w:jc w:val="start"/>
              <w:rPr/>
            </w:pPr>
            <w:r>
              <w:rPr/>
              <w:t xml:space="preserve">(-7. 299) </w:t>
            </w:r>
          </w:p>
        </w:tc>
        <w:tc>
          <w:tcPr>
            <w:tcW w:w="616" w:type="dxa"/>
            <w:tcBorders/>
            <w:vAlign w:val="center"/>
          </w:tcPr>
          <w:p>
            <w:pPr>
              <w:pStyle w:val="TableContents"/>
              <w:bidi w:val="0"/>
              <w:jc w:val="start"/>
              <w:rPr/>
            </w:pPr>
            <w:r>
              <w:rPr/>
              <w:t xml:space="preserve">0. 009 </w:t>
            </w:r>
          </w:p>
          <w:p>
            <w:pPr>
              <w:pStyle w:val="TableContents"/>
              <w:bidi w:val="0"/>
              <w:spacing w:before="0" w:after="283"/>
              <w:jc w:val="start"/>
              <w:rPr/>
            </w:pPr>
            <w:r>
              <w:rPr/>
              <w:t xml:space="preserve">(1. 137) </w:t>
            </w:r>
          </w:p>
        </w:tc>
        <w:tc>
          <w:tcPr>
            <w:tcW w:w="475" w:type="dxa"/>
            <w:tcBorders/>
            <w:vAlign w:val="center"/>
          </w:tcPr>
          <w:p>
            <w:pPr>
              <w:pStyle w:val="TableContents"/>
              <w:bidi w:val="0"/>
              <w:spacing w:before="0" w:after="283"/>
              <w:jc w:val="start"/>
              <w:rPr/>
            </w:pPr>
            <w:r>
              <w:rPr/>
              <w:t xml:space="preserve">0. 823 </w:t>
            </w:r>
          </w:p>
        </w:tc>
        <w:tc>
          <w:tcPr>
            <w:tcW w:w="905" w:type="dxa"/>
            <w:tcBorders/>
            <w:vAlign w:val="center"/>
          </w:tcPr>
          <w:p>
            <w:pPr>
              <w:pStyle w:val="TableContents"/>
              <w:bidi w:val="0"/>
              <w:spacing w:before="0" w:after="283"/>
              <w:jc w:val="start"/>
              <w:rPr/>
            </w:pPr>
            <w:r>
              <w:rPr/>
              <w:t xml:space="preserve">1. 35** </w:t>
            </w:r>
          </w:p>
        </w:tc>
      </w:tr>
      <w:tr>
        <w:trPr/>
        <w:tc>
          <w:tcPr>
            <w:tcW w:w="1352" w:type="dxa"/>
            <w:tcBorders/>
            <w:vAlign w:val="center"/>
          </w:tcPr>
          <w:p>
            <w:pPr>
              <w:pStyle w:val="TableContents"/>
              <w:bidi w:val="0"/>
              <w:spacing w:before="0" w:after="283"/>
              <w:jc w:val="start"/>
              <w:rPr/>
            </w:pPr>
            <w:r>
              <w:rPr/>
              <w:t xml:space="preserve">Finland </w:t>
            </w:r>
          </w:p>
        </w:tc>
        <w:tc>
          <w:tcPr>
            <w:tcW w:w="948" w:type="dxa"/>
            <w:tcBorders/>
            <w:vAlign w:val="center"/>
          </w:tcPr>
          <w:p>
            <w:pPr>
              <w:pStyle w:val="TableContents"/>
              <w:bidi w:val="0"/>
              <w:jc w:val="start"/>
              <w:rPr/>
            </w:pPr>
            <w:r>
              <w:rPr/>
              <w:t xml:space="preserve">0. 482 </w:t>
            </w:r>
          </w:p>
          <w:p>
            <w:pPr>
              <w:pStyle w:val="TableContents"/>
              <w:bidi w:val="0"/>
              <w:spacing w:before="0" w:after="283"/>
              <w:jc w:val="start"/>
              <w:rPr/>
            </w:pPr>
            <w:r>
              <w:rPr/>
              <w:t xml:space="preserve">(9. 978) </w:t>
            </w:r>
          </w:p>
        </w:tc>
        <w:tc>
          <w:tcPr>
            <w:tcW w:w="975" w:type="dxa"/>
            <w:tcBorders/>
            <w:vAlign w:val="center"/>
          </w:tcPr>
          <w:p>
            <w:pPr>
              <w:pStyle w:val="TableContents"/>
              <w:bidi w:val="0"/>
              <w:jc w:val="start"/>
              <w:rPr/>
            </w:pPr>
            <w:r>
              <w:rPr/>
              <w:t xml:space="preserve">-0. 040 </w:t>
            </w:r>
          </w:p>
          <w:p>
            <w:pPr>
              <w:pStyle w:val="TableContents"/>
              <w:bidi w:val="0"/>
              <w:spacing w:before="0" w:after="283"/>
              <w:jc w:val="start"/>
              <w:rPr/>
            </w:pPr>
            <w:r>
              <w:rPr/>
              <w:t xml:space="preserve">(-0. 607) </w:t>
            </w:r>
          </w:p>
        </w:tc>
        <w:tc>
          <w:tcPr>
            <w:tcW w:w="616" w:type="dxa"/>
            <w:tcBorders/>
            <w:vAlign w:val="center"/>
          </w:tcPr>
          <w:p>
            <w:pPr>
              <w:pStyle w:val="TableContents"/>
              <w:bidi w:val="0"/>
              <w:jc w:val="start"/>
              <w:rPr/>
            </w:pPr>
            <w:r>
              <w:rPr/>
              <w:t xml:space="preserve">-0. 002 </w:t>
            </w:r>
          </w:p>
          <w:p>
            <w:pPr>
              <w:pStyle w:val="TableContents"/>
              <w:bidi w:val="0"/>
              <w:spacing w:before="0" w:after="283"/>
              <w:jc w:val="start"/>
              <w:rPr/>
            </w:pPr>
            <w:r>
              <w:rPr/>
              <w:t xml:space="preserve">(-0. 155) </w:t>
            </w:r>
          </w:p>
        </w:tc>
        <w:tc>
          <w:tcPr>
            <w:tcW w:w="475" w:type="dxa"/>
            <w:tcBorders/>
            <w:vAlign w:val="center"/>
          </w:tcPr>
          <w:p>
            <w:pPr>
              <w:pStyle w:val="TableContents"/>
              <w:bidi w:val="0"/>
              <w:spacing w:before="0" w:after="283"/>
              <w:jc w:val="start"/>
              <w:rPr/>
            </w:pPr>
            <w:r>
              <w:rPr/>
              <w:t xml:space="preserve">0. 057 </w:t>
            </w:r>
          </w:p>
        </w:tc>
        <w:tc>
          <w:tcPr>
            <w:tcW w:w="905" w:type="dxa"/>
            <w:tcBorders/>
            <w:vAlign w:val="center"/>
          </w:tcPr>
          <w:p>
            <w:pPr>
              <w:pStyle w:val="TableContents"/>
              <w:bidi w:val="0"/>
              <w:spacing w:before="0" w:after="283"/>
              <w:jc w:val="start"/>
              <w:rPr/>
            </w:pPr>
            <w:r>
              <w:rPr/>
              <w:t xml:space="preserve">0. 57* </w:t>
            </w:r>
          </w:p>
        </w:tc>
      </w:tr>
      <w:tr>
        <w:trPr/>
        <w:tc>
          <w:tcPr>
            <w:tcW w:w="1352" w:type="dxa"/>
            <w:tcBorders/>
            <w:vAlign w:val="center"/>
          </w:tcPr>
          <w:p>
            <w:pPr>
              <w:pStyle w:val="TableContents"/>
              <w:bidi w:val="0"/>
              <w:spacing w:before="0" w:after="283"/>
              <w:jc w:val="start"/>
              <w:rPr/>
            </w:pPr>
            <w:r>
              <w:rPr/>
              <w:t xml:space="preserve">France </w:t>
            </w:r>
          </w:p>
        </w:tc>
        <w:tc>
          <w:tcPr>
            <w:tcW w:w="948" w:type="dxa"/>
            <w:tcBorders/>
            <w:vAlign w:val="center"/>
          </w:tcPr>
          <w:p>
            <w:pPr>
              <w:pStyle w:val="TableContents"/>
              <w:bidi w:val="0"/>
              <w:jc w:val="start"/>
              <w:rPr/>
            </w:pPr>
            <w:r>
              <w:rPr/>
              <w:t xml:space="preserve">0. 469 </w:t>
            </w:r>
          </w:p>
          <w:p>
            <w:pPr>
              <w:pStyle w:val="TableContents"/>
              <w:bidi w:val="0"/>
              <w:spacing w:before="0" w:after="283"/>
              <w:jc w:val="start"/>
              <w:rPr/>
            </w:pPr>
            <w:r>
              <w:rPr/>
              <w:t xml:space="preserve">(22. 776) </w:t>
            </w:r>
          </w:p>
        </w:tc>
        <w:tc>
          <w:tcPr>
            <w:tcW w:w="975" w:type="dxa"/>
            <w:tcBorders/>
            <w:vAlign w:val="center"/>
          </w:tcPr>
          <w:p>
            <w:pPr>
              <w:pStyle w:val="TableContents"/>
              <w:bidi w:val="0"/>
              <w:jc w:val="start"/>
              <w:rPr/>
            </w:pPr>
            <w:r>
              <w:rPr/>
              <w:t xml:space="preserve">0. 168 </w:t>
            </w:r>
          </w:p>
          <w:p>
            <w:pPr>
              <w:pStyle w:val="TableContents"/>
              <w:bidi w:val="0"/>
              <w:spacing w:before="0" w:after="283"/>
              <w:jc w:val="start"/>
              <w:rPr/>
            </w:pPr>
            <w:r>
              <w:rPr/>
              <w:t xml:space="preserve">(5. 116) </w:t>
            </w:r>
          </w:p>
        </w:tc>
        <w:tc>
          <w:tcPr>
            <w:tcW w:w="616" w:type="dxa"/>
            <w:tcBorders/>
            <w:vAlign w:val="center"/>
          </w:tcPr>
          <w:p>
            <w:pPr>
              <w:pStyle w:val="TableContents"/>
              <w:bidi w:val="0"/>
              <w:jc w:val="start"/>
              <w:rPr/>
            </w:pPr>
            <w:r>
              <w:rPr/>
              <w:t xml:space="preserve">-0. 003 </w:t>
            </w:r>
          </w:p>
          <w:p>
            <w:pPr>
              <w:pStyle w:val="TableContents"/>
              <w:bidi w:val="0"/>
              <w:spacing w:before="0" w:after="283"/>
              <w:jc w:val="start"/>
              <w:rPr/>
            </w:pPr>
            <w:r>
              <w:rPr/>
              <w:t xml:space="preserve">(-3. 446) </w:t>
            </w:r>
          </w:p>
        </w:tc>
        <w:tc>
          <w:tcPr>
            <w:tcW w:w="475" w:type="dxa"/>
            <w:tcBorders/>
            <w:vAlign w:val="center"/>
          </w:tcPr>
          <w:p>
            <w:pPr>
              <w:pStyle w:val="TableContents"/>
              <w:bidi w:val="0"/>
              <w:spacing w:before="0" w:after="283"/>
              <w:jc w:val="start"/>
              <w:rPr/>
            </w:pPr>
            <w:r>
              <w:rPr/>
              <w:t xml:space="preserve">0. 688 </w:t>
            </w:r>
          </w:p>
        </w:tc>
        <w:tc>
          <w:tcPr>
            <w:tcW w:w="905" w:type="dxa"/>
            <w:tcBorders/>
            <w:vAlign w:val="center"/>
          </w:tcPr>
          <w:p>
            <w:pPr>
              <w:pStyle w:val="TableContents"/>
              <w:bidi w:val="0"/>
              <w:spacing w:before="0" w:after="283"/>
              <w:jc w:val="start"/>
              <w:rPr/>
            </w:pPr>
            <w:r>
              <w:rPr/>
              <w:t xml:space="preserve">1. 25** </w:t>
            </w:r>
          </w:p>
        </w:tc>
      </w:tr>
      <w:tr>
        <w:trPr/>
        <w:tc>
          <w:tcPr>
            <w:tcW w:w="1352" w:type="dxa"/>
            <w:tcBorders/>
            <w:vAlign w:val="center"/>
          </w:tcPr>
          <w:p>
            <w:pPr>
              <w:pStyle w:val="TableContents"/>
              <w:bidi w:val="0"/>
              <w:spacing w:before="0" w:after="283"/>
              <w:jc w:val="start"/>
              <w:rPr/>
            </w:pPr>
            <w:r>
              <w:rPr/>
              <w:t xml:space="preserve">Germany </w:t>
            </w:r>
          </w:p>
        </w:tc>
        <w:tc>
          <w:tcPr>
            <w:tcW w:w="948" w:type="dxa"/>
            <w:tcBorders/>
            <w:vAlign w:val="center"/>
          </w:tcPr>
          <w:p>
            <w:pPr>
              <w:pStyle w:val="TableContents"/>
              <w:bidi w:val="0"/>
              <w:jc w:val="start"/>
              <w:rPr/>
            </w:pPr>
            <w:r>
              <w:rPr/>
              <w:t xml:space="preserve">0. 521 </w:t>
            </w:r>
          </w:p>
          <w:p>
            <w:pPr>
              <w:pStyle w:val="TableContents"/>
              <w:bidi w:val="0"/>
              <w:spacing w:before="0" w:after="283"/>
              <w:jc w:val="start"/>
              <w:rPr/>
            </w:pPr>
            <w:r>
              <w:rPr/>
              <w:t xml:space="preserve">(43. 174) </w:t>
            </w:r>
          </w:p>
        </w:tc>
        <w:tc>
          <w:tcPr>
            <w:tcW w:w="975" w:type="dxa"/>
            <w:tcBorders/>
            <w:vAlign w:val="center"/>
          </w:tcPr>
          <w:p>
            <w:pPr>
              <w:pStyle w:val="TableContents"/>
              <w:bidi w:val="0"/>
              <w:jc w:val="start"/>
              <w:rPr/>
            </w:pPr>
            <w:r>
              <w:rPr/>
              <w:t xml:space="preserve">0. 095 </w:t>
            </w:r>
          </w:p>
          <w:p>
            <w:pPr>
              <w:pStyle w:val="TableContents"/>
              <w:bidi w:val="0"/>
              <w:spacing w:before="0" w:after="283"/>
              <w:jc w:val="start"/>
              <w:rPr/>
            </w:pPr>
            <w:r>
              <w:rPr/>
              <w:t xml:space="preserve">(5. 395) </w:t>
            </w:r>
          </w:p>
        </w:tc>
        <w:tc>
          <w:tcPr>
            <w:tcW w:w="616" w:type="dxa"/>
            <w:tcBorders/>
            <w:vAlign w:val="center"/>
          </w:tcPr>
          <w:p>
            <w:pPr>
              <w:pStyle w:val="TableContents"/>
              <w:bidi w:val="0"/>
              <w:jc w:val="start"/>
              <w:rPr/>
            </w:pPr>
            <w:r>
              <w:rPr/>
              <w:t xml:space="preserve">-0. 002 </w:t>
            </w:r>
          </w:p>
          <w:p>
            <w:pPr>
              <w:pStyle w:val="TableContents"/>
              <w:bidi w:val="0"/>
              <w:spacing w:before="0" w:after="283"/>
              <w:jc w:val="start"/>
              <w:rPr/>
            </w:pPr>
            <w:r>
              <w:rPr/>
              <w:t xml:space="preserve">(-5. 595) </w:t>
            </w:r>
          </w:p>
        </w:tc>
        <w:tc>
          <w:tcPr>
            <w:tcW w:w="475" w:type="dxa"/>
            <w:tcBorders/>
            <w:vAlign w:val="center"/>
          </w:tcPr>
          <w:p>
            <w:pPr>
              <w:pStyle w:val="TableContents"/>
              <w:bidi w:val="0"/>
              <w:spacing w:before="0" w:after="283"/>
              <w:jc w:val="start"/>
              <w:rPr/>
            </w:pPr>
            <w:r>
              <w:rPr/>
              <w:t xml:space="preserve">0. 855 </w:t>
            </w:r>
          </w:p>
        </w:tc>
        <w:tc>
          <w:tcPr>
            <w:tcW w:w="905" w:type="dxa"/>
            <w:tcBorders/>
            <w:vAlign w:val="center"/>
          </w:tcPr>
          <w:p>
            <w:pPr>
              <w:pStyle w:val="TableContents"/>
              <w:bidi w:val="0"/>
              <w:spacing w:before="0" w:after="283"/>
              <w:jc w:val="start"/>
              <w:rPr/>
            </w:pPr>
            <w:r>
              <w:rPr/>
              <w:t xml:space="preserve">1. 86 </w:t>
            </w:r>
          </w:p>
        </w:tc>
      </w:tr>
      <w:tr>
        <w:trPr/>
        <w:tc>
          <w:tcPr>
            <w:tcW w:w="1352" w:type="dxa"/>
            <w:tcBorders/>
            <w:vAlign w:val="center"/>
          </w:tcPr>
          <w:p>
            <w:pPr>
              <w:pStyle w:val="TableContents"/>
              <w:bidi w:val="0"/>
              <w:spacing w:before="0" w:after="283"/>
              <w:jc w:val="start"/>
              <w:rPr/>
            </w:pPr>
            <w:r>
              <w:rPr/>
              <w:t xml:space="preserve">Greece </w:t>
            </w:r>
          </w:p>
        </w:tc>
        <w:tc>
          <w:tcPr>
            <w:tcW w:w="948" w:type="dxa"/>
            <w:tcBorders/>
            <w:vAlign w:val="center"/>
          </w:tcPr>
          <w:p>
            <w:pPr>
              <w:pStyle w:val="TableContents"/>
              <w:bidi w:val="0"/>
              <w:jc w:val="start"/>
              <w:rPr/>
            </w:pPr>
            <w:r>
              <w:rPr/>
              <w:t xml:space="preserve">0. 953 </w:t>
            </w:r>
          </w:p>
          <w:p>
            <w:pPr>
              <w:pStyle w:val="TableContents"/>
              <w:bidi w:val="0"/>
              <w:spacing w:before="0" w:after="283"/>
              <w:jc w:val="start"/>
              <w:rPr/>
            </w:pPr>
            <w:r>
              <w:rPr/>
              <w:t xml:space="preserve">(12. 802) </w:t>
            </w:r>
          </w:p>
        </w:tc>
        <w:tc>
          <w:tcPr>
            <w:tcW w:w="975" w:type="dxa"/>
            <w:tcBorders/>
            <w:vAlign w:val="center"/>
          </w:tcPr>
          <w:p>
            <w:pPr>
              <w:pStyle w:val="TableContents"/>
              <w:bidi w:val="0"/>
              <w:jc w:val="start"/>
              <w:rPr/>
            </w:pPr>
            <w:r>
              <w:rPr/>
              <w:t xml:space="preserve">0. 133 </w:t>
            </w:r>
          </w:p>
          <w:p>
            <w:pPr>
              <w:pStyle w:val="TableContents"/>
              <w:bidi w:val="0"/>
              <w:spacing w:before="0" w:after="283"/>
              <w:jc w:val="start"/>
              <w:rPr/>
            </w:pPr>
            <w:r>
              <w:rPr/>
              <w:t xml:space="preserve">(1. 964) </w:t>
            </w:r>
          </w:p>
        </w:tc>
        <w:tc>
          <w:tcPr>
            <w:tcW w:w="616" w:type="dxa"/>
            <w:tcBorders/>
            <w:vAlign w:val="center"/>
          </w:tcPr>
          <w:p>
            <w:pPr>
              <w:pStyle w:val="TableContents"/>
              <w:bidi w:val="0"/>
              <w:jc w:val="start"/>
              <w:rPr/>
            </w:pPr>
            <w:r>
              <w:rPr/>
              <w:t xml:space="preserve">-0. 066 </w:t>
            </w:r>
          </w:p>
          <w:p>
            <w:pPr>
              <w:pStyle w:val="TableContents"/>
              <w:bidi w:val="0"/>
              <w:spacing w:before="0" w:after="283"/>
              <w:jc w:val="start"/>
              <w:rPr/>
            </w:pPr>
            <w:r>
              <w:rPr/>
              <w:t xml:space="preserve">(-0. 996) </w:t>
            </w:r>
          </w:p>
        </w:tc>
        <w:tc>
          <w:tcPr>
            <w:tcW w:w="475" w:type="dxa"/>
            <w:tcBorders/>
            <w:vAlign w:val="center"/>
          </w:tcPr>
          <w:p>
            <w:pPr>
              <w:pStyle w:val="TableContents"/>
              <w:bidi w:val="0"/>
              <w:spacing w:before="0" w:after="283"/>
              <w:jc w:val="start"/>
              <w:rPr/>
            </w:pPr>
            <w:r>
              <w:rPr/>
              <w:t xml:space="preserve">0. 251 </w:t>
            </w:r>
          </w:p>
        </w:tc>
        <w:tc>
          <w:tcPr>
            <w:tcW w:w="905" w:type="dxa"/>
            <w:tcBorders/>
            <w:vAlign w:val="center"/>
          </w:tcPr>
          <w:p>
            <w:pPr>
              <w:pStyle w:val="TableContents"/>
              <w:bidi w:val="0"/>
              <w:spacing w:before="0" w:after="283"/>
              <w:jc w:val="start"/>
              <w:rPr/>
            </w:pPr>
            <w:r>
              <w:rPr/>
              <w:t xml:space="preserve">0. 66* </w:t>
            </w:r>
          </w:p>
        </w:tc>
      </w:tr>
      <w:tr>
        <w:trPr/>
        <w:tc>
          <w:tcPr>
            <w:tcW w:w="1352" w:type="dxa"/>
            <w:tcBorders/>
            <w:vAlign w:val="center"/>
          </w:tcPr>
          <w:p>
            <w:pPr>
              <w:pStyle w:val="TableContents"/>
              <w:bidi w:val="0"/>
              <w:spacing w:before="0" w:after="283"/>
              <w:jc w:val="start"/>
              <w:rPr/>
            </w:pPr>
            <w:r>
              <w:rPr/>
              <w:t xml:space="preserve">Ireland </w:t>
            </w:r>
          </w:p>
        </w:tc>
        <w:tc>
          <w:tcPr>
            <w:tcW w:w="948" w:type="dxa"/>
            <w:tcBorders/>
            <w:vAlign w:val="center"/>
          </w:tcPr>
          <w:p>
            <w:pPr>
              <w:pStyle w:val="TableContents"/>
              <w:bidi w:val="0"/>
              <w:jc w:val="start"/>
              <w:rPr/>
            </w:pPr>
            <w:r>
              <w:rPr/>
              <w:t xml:space="preserve">0. 795 </w:t>
            </w:r>
          </w:p>
          <w:p>
            <w:pPr>
              <w:pStyle w:val="TableContents"/>
              <w:bidi w:val="0"/>
              <w:spacing w:before="0" w:after="283"/>
              <w:jc w:val="start"/>
              <w:rPr/>
            </w:pPr>
            <w:r>
              <w:rPr/>
              <w:t xml:space="preserve">(16. 356) </w:t>
            </w:r>
          </w:p>
        </w:tc>
        <w:tc>
          <w:tcPr>
            <w:tcW w:w="975" w:type="dxa"/>
            <w:tcBorders/>
            <w:vAlign w:val="center"/>
          </w:tcPr>
          <w:p>
            <w:pPr>
              <w:pStyle w:val="TableContents"/>
              <w:bidi w:val="0"/>
              <w:jc w:val="start"/>
              <w:rPr/>
            </w:pPr>
            <w:r>
              <w:rPr/>
              <w:t xml:space="preserve">-0. 427 </w:t>
            </w:r>
          </w:p>
          <w:p>
            <w:pPr>
              <w:pStyle w:val="TableContents"/>
              <w:bidi w:val="0"/>
              <w:spacing w:before="0" w:after="283"/>
              <w:jc w:val="start"/>
              <w:rPr/>
            </w:pPr>
            <w:r>
              <w:rPr/>
              <w:t xml:space="preserve">(-4. 952) </w:t>
            </w:r>
          </w:p>
        </w:tc>
        <w:tc>
          <w:tcPr>
            <w:tcW w:w="616" w:type="dxa"/>
            <w:tcBorders/>
            <w:vAlign w:val="center"/>
          </w:tcPr>
          <w:p>
            <w:pPr>
              <w:pStyle w:val="TableContents"/>
              <w:bidi w:val="0"/>
              <w:jc w:val="start"/>
              <w:rPr/>
            </w:pPr>
            <w:r>
              <w:rPr/>
              <w:t xml:space="preserve">-0. 012 </w:t>
            </w:r>
          </w:p>
          <w:p>
            <w:pPr>
              <w:pStyle w:val="TableContents"/>
              <w:bidi w:val="0"/>
              <w:spacing w:before="0" w:after="283"/>
              <w:jc w:val="start"/>
              <w:rPr/>
            </w:pPr>
            <w:r>
              <w:rPr/>
              <w:t xml:space="preserve">(-0. 577) </w:t>
            </w:r>
          </w:p>
        </w:tc>
        <w:tc>
          <w:tcPr>
            <w:tcW w:w="475" w:type="dxa"/>
            <w:tcBorders/>
            <w:vAlign w:val="center"/>
          </w:tcPr>
          <w:p>
            <w:pPr>
              <w:pStyle w:val="TableContents"/>
              <w:bidi w:val="0"/>
              <w:spacing w:before="0" w:after="283"/>
              <w:jc w:val="start"/>
              <w:rPr/>
            </w:pPr>
            <w:r>
              <w:rPr/>
              <w:t xml:space="preserve">0. 799 </w:t>
            </w:r>
          </w:p>
        </w:tc>
        <w:tc>
          <w:tcPr>
            <w:tcW w:w="905" w:type="dxa"/>
            <w:tcBorders/>
            <w:vAlign w:val="center"/>
          </w:tcPr>
          <w:p>
            <w:pPr>
              <w:pStyle w:val="TableContents"/>
              <w:bidi w:val="0"/>
              <w:spacing w:before="0" w:after="283"/>
              <w:jc w:val="start"/>
              <w:rPr/>
            </w:pPr>
            <w:r>
              <w:rPr/>
              <w:t xml:space="preserve">1. 05** </w:t>
            </w:r>
          </w:p>
        </w:tc>
      </w:tr>
      <w:tr>
        <w:trPr/>
        <w:tc>
          <w:tcPr>
            <w:tcW w:w="1352" w:type="dxa"/>
            <w:tcBorders/>
            <w:vAlign w:val="center"/>
          </w:tcPr>
          <w:p>
            <w:pPr>
              <w:pStyle w:val="TableContents"/>
              <w:bidi w:val="0"/>
              <w:spacing w:before="0" w:after="283"/>
              <w:jc w:val="start"/>
              <w:rPr/>
            </w:pPr>
            <w:r>
              <w:rPr/>
              <w:t xml:space="preserve">Italy </w:t>
            </w:r>
          </w:p>
        </w:tc>
        <w:tc>
          <w:tcPr>
            <w:tcW w:w="948" w:type="dxa"/>
            <w:tcBorders/>
            <w:vAlign w:val="center"/>
          </w:tcPr>
          <w:p>
            <w:pPr>
              <w:pStyle w:val="TableContents"/>
              <w:bidi w:val="0"/>
              <w:jc w:val="start"/>
              <w:rPr/>
            </w:pPr>
            <w:r>
              <w:rPr/>
              <w:t xml:space="preserve">1. 152 </w:t>
            </w:r>
          </w:p>
          <w:p>
            <w:pPr>
              <w:pStyle w:val="TableContents"/>
              <w:bidi w:val="0"/>
              <w:spacing w:before="0" w:after="283"/>
              <w:jc w:val="start"/>
              <w:rPr/>
            </w:pPr>
            <w:r>
              <w:rPr/>
              <w:t xml:space="preserve">(36. 687) </w:t>
            </w:r>
          </w:p>
        </w:tc>
        <w:tc>
          <w:tcPr>
            <w:tcW w:w="975" w:type="dxa"/>
            <w:tcBorders/>
            <w:vAlign w:val="center"/>
          </w:tcPr>
          <w:p>
            <w:pPr>
              <w:pStyle w:val="TableContents"/>
              <w:bidi w:val="0"/>
              <w:jc w:val="start"/>
              <w:rPr/>
            </w:pPr>
            <w:r>
              <w:rPr/>
              <w:t xml:space="preserve">-0. 057 </w:t>
            </w:r>
          </w:p>
          <w:p>
            <w:pPr>
              <w:pStyle w:val="TableContents"/>
              <w:bidi w:val="0"/>
              <w:spacing w:before="0" w:after="283"/>
              <w:jc w:val="start"/>
              <w:rPr/>
            </w:pPr>
            <w:r>
              <w:rPr/>
              <w:t xml:space="preserve">(-1. 228) </w:t>
            </w:r>
          </w:p>
        </w:tc>
        <w:tc>
          <w:tcPr>
            <w:tcW w:w="616" w:type="dxa"/>
            <w:tcBorders/>
            <w:vAlign w:val="center"/>
          </w:tcPr>
          <w:p>
            <w:pPr>
              <w:pStyle w:val="TableContents"/>
              <w:bidi w:val="0"/>
              <w:jc w:val="start"/>
              <w:rPr/>
            </w:pPr>
            <w:r>
              <w:rPr/>
              <w:t xml:space="preserve">0. 001 </w:t>
            </w:r>
          </w:p>
          <w:p>
            <w:pPr>
              <w:pStyle w:val="TableContents"/>
              <w:bidi w:val="0"/>
              <w:spacing w:before="0" w:after="283"/>
              <w:jc w:val="start"/>
              <w:rPr/>
            </w:pPr>
            <w:r>
              <w:rPr/>
              <w:t xml:space="preserve">(0. 340) </w:t>
            </w:r>
          </w:p>
        </w:tc>
        <w:tc>
          <w:tcPr>
            <w:tcW w:w="475" w:type="dxa"/>
            <w:tcBorders/>
            <w:vAlign w:val="center"/>
          </w:tcPr>
          <w:p>
            <w:pPr>
              <w:pStyle w:val="TableContents"/>
              <w:bidi w:val="0"/>
              <w:spacing w:before="0" w:after="283"/>
              <w:jc w:val="start"/>
              <w:rPr/>
            </w:pPr>
            <w:r>
              <w:rPr/>
              <w:t xml:space="preserve">0. 112 </w:t>
            </w:r>
          </w:p>
        </w:tc>
        <w:tc>
          <w:tcPr>
            <w:tcW w:w="905" w:type="dxa"/>
            <w:tcBorders/>
            <w:vAlign w:val="center"/>
          </w:tcPr>
          <w:p>
            <w:pPr>
              <w:pStyle w:val="TableContents"/>
              <w:bidi w:val="0"/>
              <w:spacing w:before="0" w:after="283"/>
              <w:jc w:val="start"/>
              <w:rPr/>
            </w:pPr>
            <w:r>
              <w:rPr/>
              <w:t xml:space="preserve">0. 59* </w:t>
            </w:r>
          </w:p>
        </w:tc>
      </w:tr>
      <w:tr>
        <w:trPr/>
        <w:tc>
          <w:tcPr>
            <w:tcW w:w="1352" w:type="dxa"/>
            <w:tcBorders/>
            <w:vAlign w:val="center"/>
          </w:tcPr>
          <w:p>
            <w:pPr>
              <w:pStyle w:val="TableContents"/>
              <w:bidi w:val="0"/>
              <w:spacing w:before="0" w:after="283"/>
              <w:jc w:val="start"/>
              <w:rPr/>
            </w:pPr>
            <w:r>
              <w:rPr/>
              <w:t xml:space="preserve">Luxembourg </w:t>
            </w:r>
          </w:p>
        </w:tc>
        <w:tc>
          <w:tcPr>
            <w:tcW w:w="948" w:type="dxa"/>
            <w:tcBorders/>
            <w:vAlign w:val="center"/>
          </w:tcPr>
          <w:p>
            <w:pPr>
              <w:pStyle w:val="TableContents"/>
              <w:bidi w:val="0"/>
              <w:jc w:val="start"/>
              <w:rPr/>
            </w:pPr>
            <w:r>
              <w:rPr/>
              <w:t xml:space="preserve">0. 062 </w:t>
            </w:r>
          </w:p>
          <w:p>
            <w:pPr>
              <w:pStyle w:val="TableContents"/>
              <w:bidi w:val="0"/>
              <w:spacing w:before="0" w:after="283"/>
              <w:jc w:val="start"/>
              <w:rPr/>
            </w:pPr>
            <w:r>
              <w:rPr/>
              <w:t xml:space="preserve">(44. 238) </w:t>
            </w:r>
          </w:p>
        </w:tc>
        <w:tc>
          <w:tcPr>
            <w:tcW w:w="975" w:type="dxa"/>
            <w:tcBorders/>
            <w:vAlign w:val="center"/>
          </w:tcPr>
          <w:p>
            <w:pPr>
              <w:pStyle w:val="TableContents"/>
              <w:bidi w:val="0"/>
              <w:jc w:val="start"/>
              <w:rPr/>
            </w:pPr>
            <w:r>
              <w:rPr/>
              <w:t xml:space="preserve">0. 001 </w:t>
            </w:r>
          </w:p>
          <w:p>
            <w:pPr>
              <w:pStyle w:val="TableContents"/>
              <w:bidi w:val="0"/>
              <w:spacing w:before="0" w:after="283"/>
              <w:jc w:val="start"/>
              <w:rPr/>
            </w:pPr>
            <w:r>
              <w:rPr/>
              <w:t xml:space="preserve">(0. 547) </w:t>
            </w:r>
          </w:p>
        </w:tc>
        <w:tc>
          <w:tcPr>
            <w:tcW w:w="616" w:type="dxa"/>
            <w:tcBorders/>
            <w:vAlign w:val="center"/>
          </w:tcPr>
          <w:p>
            <w:pPr>
              <w:pStyle w:val="TableContents"/>
              <w:bidi w:val="0"/>
              <w:jc w:val="start"/>
              <w:rPr/>
            </w:pPr>
            <w:r>
              <w:rPr/>
              <w:t xml:space="preserve">-0. 012 </w:t>
            </w:r>
          </w:p>
          <w:p>
            <w:pPr>
              <w:pStyle w:val="TableContents"/>
              <w:bidi w:val="0"/>
              <w:spacing w:before="0" w:after="283"/>
              <w:jc w:val="start"/>
              <w:rPr/>
            </w:pPr>
            <w:r>
              <w:rPr/>
              <w:t xml:space="preserve">(-4. 890) </w:t>
            </w:r>
          </w:p>
        </w:tc>
        <w:tc>
          <w:tcPr>
            <w:tcW w:w="475" w:type="dxa"/>
            <w:tcBorders/>
            <w:vAlign w:val="center"/>
          </w:tcPr>
          <w:p>
            <w:pPr>
              <w:pStyle w:val="TableContents"/>
              <w:bidi w:val="0"/>
              <w:spacing w:before="0" w:after="283"/>
              <w:jc w:val="start"/>
              <w:rPr/>
            </w:pPr>
            <w:r>
              <w:rPr/>
              <w:t xml:space="preserve">0. 67 </w:t>
            </w:r>
          </w:p>
        </w:tc>
        <w:tc>
          <w:tcPr>
            <w:tcW w:w="905" w:type="dxa"/>
            <w:tcBorders/>
            <w:vAlign w:val="center"/>
          </w:tcPr>
          <w:p>
            <w:pPr>
              <w:pStyle w:val="TableContents"/>
              <w:bidi w:val="0"/>
              <w:spacing w:before="0" w:after="283"/>
              <w:jc w:val="start"/>
              <w:rPr/>
            </w:pPr>
            <w:r>
              <w:rPr/>
              <w:t xml:space="preserve">1. 4** </w:t>
            </w:r>
          </w:p>
        </w:tc>
      </w:tr>
      <w:tr>
        <w:trPr/>
        <w:tc>
          <w:tcPr>
            <w:tcW w:w="1352" w:type="dxa"/>
            <w:tcBorders/>
            <w:vAlign w:val="center"/>
          </w:tcPr>
          <w:p>
            <w:pPr>
              <w:pStyle w:val="TableContents"/>
              <w:bidi w:val="0"/>
              <w:spacing w:before="0" w:after="283"/>
              <w:jc w:val="start"/>
              <w:rPr/>
            </w:pPr>
            <w:r>
              <w:rPr/>
              <w:t xml:space="preserve">Netherlands </w:t>
            </w:r>
          </w:p>
        </w:tc>
        <w:tc>
          <w:tcPr>
            <w:tcW w:w="948" w:type="dxa"/>
            <w:tcBorders/>
            <w:vAlign w:val="center"/>
          </w:tcPr>
          <w:p>
            <w:pPr>
              <w:pStyle w:val="TableContents"/>
              <w:bidi w:val="0"/>
              <w:jc w:val="start"/>
              <w:rPr/>
            </w:pPr>
            <w:r>
              <w:rPr/>
              <w:t xml:space="preserve">0. 722 </w:t>
            </w:r>
          </w:p>
          <w:p>
            <w:pPr>
              <w:pStyle w:val="TableContents"/>
              <w:bidi w:val="0"/>
              <w:spacing w:before="0" w:after="283"/>
              <w:jc w:val="start"/>
              <w:rPr/>
            </w:pPr>
            <w:r>
              <w:rPr/>
              <w:t xml:space="preserve">(47. 386) </w:t>
            </w:r>
          </w:p>
        </w:tc>
        <w:tc>
          <w:tcPr>
            <w:tcW w:w="975" w:type="dxa"/>
            <w:tcBorders/>
            <w:vAlign w:val="center"/>
          </w:tcPr>
          <w:p>
            <w:pPr>
              <w:pStyle w:val="TableContents"/>
              <w:bidi w:val="0"/>
              <w:jc w:val="start"/>
              <w:rPr/>
            </w:pPr>
            <w:r>
              <w:rPr/>
              <w:t xml:space="preserve">-0. 188 </w:t>
            </w:r>
          </w:p>
          <w:p>
            <w:pPr>
              <w:pStyle w:val="TableContents"/>
              <w:bidi w:val="0"/>
              <w:spacing w:before="0" w:after="283"/>
              <w:jc w:val="start"/>
              <w:rPr/>
            </w:pPr>
            <w:r>
              <w:rPr/>
              <w:t xml:space="preserve">(-8. 339) </w:t>
            </w:r>
          </w:p>
        </w:tc>
        <w:tc>
          <w:tcPr>
            <w:tcW w:w="616" w:type="dxa"/>
            <w:tcBorders/>
            <w:vAlign w:val="center"/>
          </w:tcPr>
          <w:p>
            <w:pPr>
              <w:pStyle w:val="TableContents"/>
              <w:bidi w:val="0"/>
              <w:jc w:val="start"/>
              <w:rPr/>
            </w:pPr>
            <w:r>
              <w:rPr/>
              <w:t xml:space="preserve">-0. 001 </w:t>
            </w:r>
          </w:p>
          <w:p>
            <w:pPr>
              <w:pStyle w:val="TableContents"/>
              <w:bidi w:val="0"/>
              <w:spacing w:before="0" w:after="283"/>
              <w:jc w:val="start"/>
              <w:rPr/>
            </w:pPr>
            <w:r>
              <w:rPr/>
              <w:t xml:space="preserve">(-0. 047) </w:t>
            </w:r>
          </w:p>
        </w:tc>
        <w:tc>
          <w:tcPr>
            <w:tcW w:w="475" w:type="dxa"/>
            <w:tcBorders/>
            <w:vAlign w:val="center"/>
          </w:tcPr>
          <w:p>
            <w:pPr>
              <w:pStyle w:val="TableContents"/>
              <w:bidi w:val="0"/>
              <w:spacing w:before="0" w:after="283"/>
              <w:jc w:val="start"/>
              <w:rPr/>
            </w:pPr>
            <w:r>
              <w:rPr/>
              <w:t xml:space="preserve">0. 86 </w:t>
            </w:r>
          </w:p>
        </w:tc>
        <w:tc>
          <w:tcPr>
            <w:tcW w:w="905" w:type="dxa"/>
            <w:tcBorders/>
            <w:vAlign w:val="center"/>
          </w:tcPr>
          <w:p>
            <w:pPr>
              <w:pStyle w:val="TableContents"/>
              <w:bidi w:val="0"/>
              <w:spacing w:before="0" w:after="283"/>
              <w:jc w:val="start"/>
              <w:rPr/>
            </w:pPr>
            <w:r>
              <w:rPr/>
              <w:t xml:space="preserve">1. 51 </w:t>
            </w:r>
          </w:p>
        </w:tc>
      </w:tr>
      <w:tr>
        <w:trPr/>
        <w:tc>
          <w:tcPr>
            <w:tcW w:w="1352" w:type="dxa"/>
            <w:tcBorders/>
            <w:vAlign w:val="center"/>
          </w:tcPr>
          <w:p>
            <w:pPr>
              <w:pStyle w:val="TableContents"/>
              <w:bidi w:val="0"/>
              <w:spacing w:before="0" w:after="283"/>
              <w:jc w:val="start"/>
              <w:rPr/>
            </w:pPr>
            <w:r>
              <w:rPr/>
              <w:t xml:space="preserve">Portugal </w:t>
            </w:r>
          </w:p>
        </w:tc>
        <w:tc>
          <w:tcPr>
            <w:tcW w:w="948" w:type="dxa"/>
            <w:tcBorders/>
            <w:vAlign w:val="center"/>
          </w:tcPr>
          <w:p>
            <w:pPr>
              <w:pStyle w:val="TableContents"/>
              <w:bidi w:val="0"/>
              <w:jc w:val="start"/>
              <w:rPr/>
            </w:pPr>
            <w:r>
              <w:rPr/>
              <w:t xml:space="preserve">0. 554 </w:t>
            </w:r>
          </w:p>
          <w:p>
            <w:pPr>
              <w:pStyle w:val="TableContents"/>
              <w:bidi w:val="0"/>
              <w:spacing w:before="0" w:after="283"/>
              <w:jc w:val="start"/>
              <w:rPr/>
            </w:pPr>
            <w:r>
              <w:rPr/>
              <w:t xml:space="preserve">(46. 502) </w:t>
            </w:r>
          </w:p>
        </w:tc>
        <w:tc>
          <w:tcPr>
            <w:tcW w:w="975" w:type="dxa"/>
            <w:tcBorders/>
            <w:vAlign w:val="center"/>
          </w:tcPr>
          <w:p>
            <w:pPr>
              <w:pStyle w:val="TableContents"/>
              <w:bidi w:val="0"/>
              <w:jc w:val="start"/>
              <w:rPr/>
            </w:pPr>
            <w:r>
              <w:rPr/>
              <w:t xml:space="preserve">0. 013 </w:t>
            </w:r>
          </w:p>
          <w:p>
            <w:pPr>
              <w:pStyle w:val="TableContents"/>
              <w:bidi w:val="0"/>
              <w:spacing w:before="0" w:after="283"/>
              <w:jc w:val="start"/>
              <w:rPr/>
            </w:pPr>
            <w:r>
              <w:rPr/>
              <w:t xml:space="preserve">(0. 737) </w:t>
            </w:r>
          </w:p>
        </w:tc>
        <w:tc>
          <w:tcPr>
            <w:tcW w:w="616" w:type="dxa"/>
            <w:tcBorders/>
            <w:vAlign w:val="center"/>
          </w:tcPr>
          <w:p>
            <w:pPr>
              <w:pStyle w:val="TableContents"/>
              <w:bidi w:val="0"/>
              <w:jc w:val="start"/>
              <w:rPr/>
            </w:pPr>
            <w:r>
              <w:rPr/>
              <w:t xml:space="preserve">-0. 013 </w:t>
            </w:r>
          </w:p>
          <w:p>
            <w:pPr>
              <w:pStyle w:val="TableContents"/>
              <w:bidi w:val="0"/>
              <w:spacing w:before="0" w:after="283"/>
              <w:jc w:val="start"/>
              <w:rPr/>
            </w:pPr>
            <w:r>
              <w:rPr/>
              <w:t xml:space="preserve">(-3. 314) </w:t>
            </w:r>
          </w:p>
        </w:tc>
        <w:tc>
          <w:tcPr>
            <w:tcW w:w="475" w:type="dxa"/>
            <w:tcBorders/>
            <w:vAlign w:val="center"/>
          </w:tcPr>
          <w:p>
            <w:pPr>
              <w:pStyle w:val="TableContents"/>
              <w:bidi w:val="0"/>
              <w:spacing w:before="0" w:after="283"/>
              <w:jc w:val="start"/>
              <w:rPr/>
            </w:pPr>
            <w:r>
              <w:rPr/>
              <w:t xml:space="preserve">0. 478 </w:t>
            </w:r>
          </w:p>
        </w:tc>
        <w:tc>
          <w:tcPr>
            <w:tcW w:w="905" w:type="dxa"/>
            <w:tcBorders/>
            <w:vAlign w:val="center"/>
          </w:tcPr>
          <w:p>
            <w:pPr>
              <w:pStyle w:val="TableContents"/>
              <w:bidi w:val="0"/>
              <w:spacing w:before="0" w:after="283"/>
              <w:jc w:val="start"/>
              <w:rPr/>
            </w:pPr>
            <w:r>
              <w:rPr/>
              <w:t xml:space="preserve">1. 19** </w:t>
            </w:r>
          </w:p>
        </w:tc>
      </w:tr>
      <w:tr>
        <w:trPr/>
        <w:tc>
          <w:tcPr>
            <w:tcW w:w="1352" w:type="dxa"/>
            <w:tcBorders/>
            <w:vAlign w:val="center"/>
          </w:tcPr>
          <w:p>
            <w:pPr>
              <w:pStyle w:val="TableContents"/>
              <w:bidi w:val="0"/>
              <w:spacing w:before="0" w:after="283"/>
              <w:jc w:val="start"/>
              <w:rPr/>
            </w:pPr>
            <w:r>
              <w:rPr/>
              <w:t xml:space="preserve">Spain </w:t>
            </w:r>
          </w:p>
        </w:tc>
        <w:tc>
          <w:tcPr>
            <w:tcW w:w="948" w:type="dxa"/>
            <w:tcBorders/>
            <w:vAlign w:val="center"/>
          </w:tcPr>
          <w:p>
            <w:pPr>
              <w:pStyle w:val="TableContents"/>
              <w:bidi w:val="0"/>
              <w:jc w:val="start"/>
              <w:rPr/>
            </w:pPr>
            <w:r>
              <w:rPr/>
              <w:t xml:space="preserve">0. 548 </w:t>
            </w:r>
          </w:p>
          <w:p>
            <w:pPr>
              <w:pStyle w:val="TableContents"/>
              <w:bidi w:val="0"/>
              <w:spacing w:before="0" w:after="283"/>
              <w:jc w:val="start"/>
              <w:rPr/>
            </w:pPr>
            <w:r>
              <w:rPr/>
              <w:t xml:space="preserve">(17. 402) </w:t>
            </w:r>
          </w:p>
        </w:tc>
        <w:tc>
          <w:tcPr>
            <w:tcW w:w="975" w:type="dxa"/>
            <w:tcBorders/>
            <w:vAlign w:val="center"/>
          </w:tcPr>
          <w:p>
            <w:pPr>
              <w:pStyle w:val="TableContents"/>
              <w:bidi w:val="0"/>
              <w:jc w:val="start"/>
              <w:rPr/>
            </w:pPr>
            <w:r>
              <w:rPr/>
              <w:t xml:space="preserve">0. 007 </w:t>
            </w:r>
          </w:p>
          <w:p>
            <w:pPr>
              <w:pStyle w:val="TableContents"/>
              <w:bidi w:val="0"/>
              <w:spacing w:before="0" w:after="283"/>
              <w:jc w:val="start"/>
              <w:rPr/>
            </w:pPr>
            <w:r>
              <w:rPr/>
              <w:t xml:space="preserve">(0. 130) </w:t>
            </w:r>
          </w:p>
        </w:tc>
        <w:tc>
          <w:tcPr>
            <w:tcW w:w="616" w:type="dxa"/>
            <w:tcBorders/>
            <w:vAlign w:val="center"/>
          </w:tcPr>
          <w:p>
            <w:pPr>
              <w:pStyle w:val="TableContents"/>
              <w:bidi w:val="0"/>
              <w:jc w:val="start"/>
              <w:rPr/>
            </w:pPr>
            <w:r>
              <w:rPr/>
              <w:t xml:space="preserve">-0. 004 </w:t>
            </w:r>
          </w:p>
          <w:p>
            <w:pPr>
              <w:pStyle w:val="TableContents"/>
              <w:bidi w:val="0"/>
              <w:spacing w:before="0" w:after="283"/>
              <w:jc w:val="start"/>
              <w:rPr/>
            </w:pPr>
            <w:r>
              <w:rPr/>
              <w:t xml:space="preserve">(-1. 487) </w:t>
            </w:r>
          </w:p>
        </w:tc>
        <w:tc>
          <w:tcPr>
            <w:tcW w:w="475" w:type="dxa"/>
            <w:tcBorders/>
            <w:vAlign w:val="center"/>
          </w:tcPr>
          <w:p>
            <w:pPr>
              <w:pStyle w:val="TableContents"/>
              <w:bidi w:val="0"/>
              <w:spacing w:before="0" w:after="283"/>
              <w:jc w:val="start"/>
              <w:rPr/>
            </w:pPr>
            <w:r>
              <w:rPr/>
              <w:t xml:space="preserve">0. 221 </w:t>
            </w:r>
          </w:p>
        </w:tc>
        <w:tc>
          <w:tcPr>
            <w:tcW w:w="905" w:type="dxa"/>
            <w:tcBorders/>
            <w:vAlign w:val="center"/>
          </w:tcPr>
          <w:p>
            <w:pPr>
              <w:pStyle w:val="TableContents"/>
              <w:bidi w:val="0"/>
              <w:spacing w:before="0" w:after="283"/>
              <w:jc w:val="start"/>
              <w:rPr/>
            </w:pPr>
            <w:r>
              <w:rPr/>
              <w:t xml:space="preserve">0. 23* </w:t>
            </w:r>
          </w:p>
        </w:tc>
      </w:tr>
    </w:tbl>
    <w:p>
      <w:pPr>
        <w:pStyle w:val="TextBody"/>
        <w:bidi w:val="0"/>
        <w:spacing w:before="0" w:after="283"/>
        <w:jc w:val="start"/>
        <w:rPr/>
      </w:pPr>
      <w:r>
        <w:rPr/>
        <w:t xml:space="preserve">* These equations had evidence of auto-correlated errors; ** For these cases it is uncertain as to whether or not autocorrelation exists. </w:t>
      </w:r>
    </w:p>
    <w:p>
      <w:pPr>
        <w:pStyle w:val="TextBody"/>
        <w:bidi w:val="0"/>
        <w:spacing w:before="0" w:after="283"/>
        <w:jc w:val="start"/>
        <w:rPr/>
      </w:pPr>
      <w:r>
        <w:rPr/>
        <w:t xml:space="preserve">The coefficient for the GDP gap is negative in almost all cases in both models. Most of the countries that do not have negative coefficients for the dummy variables in either model were those that had low public debt ratios to begin with – i. e. Austria, Finland, Luxembourg, Portugal, and Spain. While Germany also had relatively low levels of debt, the integration of East Germany must have generated fiscal pressures. Among the high-debt countries – Belgium, Ireland, France, and Greece – only the first two show evidence of changing their fiscal policies in the EMU period. France and Greece continued with fairly high growth rates of debt growth. The fact that more countries demonstrate regime changes (negative coefficients for the dummy variable) in Model B might reflect that with the starting of the common currency, there was greater pressure to conform to Maastricht’s conditions. </w:t>
      </w:r>
    </w:p>
    <w:p>
      <w:pPr>
        <w:pStyle w:val="TextBody"/>
        <w:bidi w:val="0"/>
        <w:spacing w:before="0" w:after="283"/>
        <w:jc w:val="start"/>
        <w:rPr/>
      </w:pPr>
      <w:r>
        <w:rPr/>
        <w:t xml:space="preserve">(For the cases exhibiting autocorrelated errors, I tried estimating the equations with differenced variables but that did not lead to improvement with respect to the problem. Hence, the original versions are displayed).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https://assignbuster.com/relationship-between-gdp-and-public-debt/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gdp and public debt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gdp-and-public-de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gdp and public debt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gdp and public debt</dc:title>
  <dc:subject>Others;</dc:subject>
  <dc:creator>AssignBuster</dc:creator>
  <cp:keywords/>
  <dc:description>On the Relationship between GDP and Public Debt during the EMU period The Maastricht Treaty laid out a central objective: that in order for the EMU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